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BE2D1" w14:textId="29138A5D" w:rsidR="009F7DFC" w:rsidRPr="0006454F" w:rsidRDefault="009F7DFC" w:rsidP="009F7DFC">
      <w:pPr>
        <w:rPr>
          <w:rFonts w:ascii="Times New Roman" w:hAnsi="Times New Roman" w:cs="Times New Roman"/>
          <w:sz w:val="26"/>
          <w:szCs w:val="26"/>
        </w:rPr>
      </w:pPr>
      <w:r w:rsidRPr="0006454F">
        <w:rPr>
          <w:rFonts w:ascii="Times New Roman" w:hAnsi="Times New Roman" w:cs="Times New Roman"/>
          <w:sz w:val="26"/>
          <w:szCs w:val="26"/>
          <w:highlight w:val="yellow"/>
        </w:rPr>
        <w:t xml:space="preserve">Mark your calendars: Next LT meeting: </w:t>
      </w:r>
      <w:r w:rsidR="0006454F" w:rsidRPr="0006454F">
        <w:rPr>
          <w:rFonts w:ascii="Times New Roman" w:hAnsi="Times New Roman" w:cs="Times New Roman"/>
          <w:sz w:val="26"/>
          <w:szCs w:val="26"/>
          <w:highlight w:val="yellow"/>
        </w:rPr>
        <w:t xml:space="preserve">Tuesday, </w:t>
      </w:r>
      <w:r w:rsidR="00593591">
        <w:rPr>
          <w:rFonts w:ascii="Times New Roman" w:hAnsi="Times New Roman" w:cs="Times New Roman"/>
          <w:sz w:val="26"/>
          <w:szCs w:val="26"/>
          <w:highlight w:val="yellow"/>
        </w:rPr>
        <w:t xml:space="preserve">February </w:t>
      </w:r>
      <w:r w:rsidR="00E24891">
        <w:rPr>
          <w:rFonts w:ascii="Times New Roman" w:hAnsi="Times New Roman" w:cs="Times New Roman"/>
          <w:sz w:val="26"/>
          <w:szCs w:val="26"/>
          <w:highlight w:val="yellow"/>
        </w:rPr>
        <w:t>14</w:t>
      </w:r>
      <w:r w:rsidR="0006454F" w:rsidRPr="0006454F">
        <w:rPr>
          <w:rFonts w:ascii="Times New Roman" w:hAnsi="Times New Roman" w:cs="Times New Roman"/>
          <w:sz w:val="26"/>
          <w:szCs w:val="26"/>
          <w:highlight w:val="yellow"/>
        </w:rPr>
        <w:t>, 2017. 11:30 a.m. to 1:30 p.m. Check email for location.</w:t>
      </w:r>
    </w:p>
    <w:p w14:paraId="5B5AD33A" w14:textId="77777777" w:rsidR="0006454F" w:rsidRPr="0006454F" w:rsidRDefault="0006454F" w:rsidP="009F7DFC">
      <w:pPr>
        <w:rPr>
          <w:rFonts w:ascii="Times New Roman" w:hAnsi="Times New Roman" w:cs="Times New Roman"/>
          <w:b/>
          <w:sz w:val="26"/>
          <w:szCs w:val="26"/>
        </w:rPr>
      </w:pPr>
    </w:p>
    <w:p w14:paraId="5F201A24" w14:textId="77777777" w:rsidR="00AC083C" w:rsidRPr="0006454F" w:rsidRDefault="009F7DFC" w:rsidP="0006454F">
      <w:pPr>
        <w:pStyle w:val="Heading1"/>
        <w:spacing w:before="40" w:line="240" w:lineRule="auto"/>
        <w:jc w:val="center"/>
        <w:rPr>
          <w:rFonts w:ascii="Times New Roman" w:hAnsi="Times New Roman" w:cs="Times New Roman"/>
        </w:rPr>
      </w:pPr>
      <w:r w:rsidRPr="0006454F">
        <w:rPr>
          <w:rFonts w:ascii="Times New Roman" w:hAnsi="Times New Roman" w:cs="Times New Roman"/>
        </w:rPr>
        <w:t>Impact 100 Redwood Circle Leadership Team</w:t>
      </w:r>
    </w:p>
    <w:p w14:paraId="748B39D6" w14:textId="6D97BB54" w:rsidR="009F7DFC" w:rsidRPr="0006454F" w:rsidRDefault="009F7DFC" w:rsidP="0006454F">
      <w:pPr>
        <w:pStyle w:val="Heading1"/>
        <w:spacing w:before="40" w:line="240" w:lineRule="auto"/>
        <w:jc w:val="center"/>
        <w:rPr>
          <w:rFonts w:ascii="Times New Roman" w:hAnsi="Times New Roman" w:cs="Times New Roman"/>
        </w:rPr>
      </w:pPr>
      <w:r w:rsidRPr="0006454F">
        <w:rPr>
          <w:rFonts w:ascii="Times New Roman" w:hAnsi="Times New Roman" w:cs="Times New Roman"/>
        </w:rPr>
        <w:t>Minutes</w:t>
      </w:r>
    </w:p>
    <w:p w14:paraId="1C36AAA0" w14:textId="2D73FC96" w:rsidR="009F7DFC" w:rsidRPr="0006454F" w:rsidRDefault="009F7DFC" w:rsidP="0006454F">
      <w:pPr>
        <w:pStyle w:val="Heading1"/>
        <w:spacing w:before="40" w:line="240" w:lineRule="auto"/>
        <w:jc w:val="center"/>
        <w:rPr>
          <w:rFonts w:ascii="Times New Roman" w:hAnsi="Times New Roman" w:cs="Times New Roman"/>
        </w:rPr>
      </w:pPr>
      <w:r w:rsidRPr="0006454F">
        <w:rPr>
          <w:rFonts w:ascii="Times New Roman" w:hAnsi="Times New Roman" w:cs="Times New Roman"/>
        </w:rPr>
        <w:t xml:space="preserve">Tuesday, </w:t>
      </w:r>
      <w:r w:rsidR="00593591">
        <w:rPr>
          <w:rFonts w:ascii="Times New Roman" w:hAnsi="Times New Roman" w:cs="Times New Roman"/>
        </w:rPr>
        <w:t>January 10, 2017</w:t>
      </w:r>
      <w:r w:rsidRPr="0006454F">
        <w:rPr>
          <w:rFonts w:ascii="Times New Roman" w:hAnsi="Times New Roman" w:cs="Times New Roman"/>
        </w:rPr>
        <w:t>; 11:30</w:t>
      </w:r>
      <w:r w:rsidR="00992FBA">
        <w:rPr>
          <w:rFonts w:ascii="Times New Roman" w:hAnsi="Times New Roman" w:cs="Times New Roman"/>
        </w:rPr>
        <w:t xml:space="preserve"> a.m.</w:t>
      </w:r>
      <w:r w:rsidRPr="0006454F">
        <w:rPr>
          <w:rFonts w:ascii="Times New Roman" w:hAnsi="Times New Roman" w:cs="Times New Roman"/>
        </w:rPr>
        <w:t>-1:30</w:t>
      </w:r>
      <w:r w:rsidR="00992FBA">
        <w:rPr>
          <w:rFonts w:ascii="Times New Roman" w:hAnsi="Times New Roman" w:cs="Times New Roman"/>
        </w:rPr>
        <w:t xml:space="preserve"> p.m.</w:t>
      </w:r>
    </w:p>
    <w:p w14:paraId="424FF015" w14:textId="419AC631" w:rsidR="009F7DFC" w:rsidRPr="00C067A6" w:rsidRDefault="009F7DFC" w:rsidP="00C067A6">
      <w:pPr>
        <w:pStyle w:val="Heading1"/>
        <w:spacing w:before="40" w:line="240" w:lineRule="auto"/>
        <w:jc w:val="center"/>
        <w:rPr>
          <w:rFonts w:ascii="Times New Roman" w:hAnsi="Times New Roman" w:cs="Times New Roman"/>
        </w:rPr>
      </w:pPr>
      <w:r w:rsidRPr="0006454F">
        <w:rPr>
          <w:rFonts w:ascii="Times New Roman" w:hAnsi="Times New Roman" w:cs="Times New Roman"/>
        </w:rPr>
        <w:t xml:space="preserve">Location: </w:t>
      </w:r>
      <w:r w:rsidR="00C067A6" w:rsidRPr="00C067A6">
        <w:rPr>
          <w:rFonts w:ascii="Times New Roman" w:hAnsi="Times New Roman" w:cs="Times New Roman"/>
        </w:rPr>
        <w:t>3510 Unocal Place, Conference Room</w:t>
      </w:r>
    </w:p>
    <w:p w14:paraId="0FBA2B93" w14:textId="77777777" w:rsidR="009F7DFC" w:rsidRPr="00BE6E8E" w:rsidRDefault="009F7DFC" w:rsidP="002135DC">
      <w:pPr>
        <w:pStyle w:val="Heading2"/>
      </w:pPr>
      <w:r w:rsidRPr="00BE6E8E">
        <w:t>Present:</w:t>
      </w:r>
    </w:p>
    <w:p w14:paraId="742666FD" w14:textId="77777777"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Melissa Kelley, President</w:t>
      </w:r>
    </w:p>
    <w:p w14:paraId="0049E7C8" w14:textId="77777777"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 xml:space="preserve">Suzy </w:t>
      </w:r>
      <w:proofErr w:type="spellStart"/>
      <w:r w:rsidRPr="00BE6E8E">
        <w:rPr>
          <w:rFonts w:ascii="Times New Roman" w:hAnsi="Times New Roman" w:cs="Times New Roman"/>
          <w:sz w:val="26"/>
          <w:szCs w:val="26"/>
        </w:rPr>
        <w:t>Marzalek</w:t>
      </w:r>
      <w:proofErr w:type="spellEnd"/>
      <w:r w:rsidRPr="00BE6E8E">
        <w:rPr>
          <w:rFonts w:ascii="Times New Roman" w:hAnsi="Times New Roman" w:cs="Times New Roman"/>
          <w:sz w:val="26"/>
          <w:szCs w:val="26"/>
        </w:rPr>
        <w:t>, Treasurer</w:t>
      </w:r>
    </w:p>
    <w:p w14:paraId="2E4D9E7A" w14:textId="77777777"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Susan Milstein, Secretary</w:t>
      </w:r>
    </w:p>
    <w:p w14:paraId="72C57859" w14:textId="77777777"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Carol Newman, Internal Communications</w:t>
      </w:r>
    </w:p>
    <w:p w14:paraId="1CA6E83E" w14:textId="77777777" w:rsidR="009F7DFC"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Cindy Schmidt, Membership</w:t>
      </w:r>
    </w:p>
    <w:p w14:paraId="09201C80" w14:textId="06EF4CC6"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 xml:space="preserve">Gayle </w:t>
      </w:r>
      <w:proofErr w:type="spellStart"/>
      <w:r w:rsidRPr="00BE6E8E">
        <w:rPr>
          <w:rFonts w:ascii="Times New Roman" w:hAnsi="Times New Roman" w:cs="Times New Roman"/>
          <w:sz w:val="26"/>
          <w:szCs w:val="26"/>
        </w:rPr>
        <w:t>Holste</w:t>
      </w:r>
      <w:proofErr w:type="spellEnd"/>
      <w:r w:rsidRPr="00BE6E8E">
        <w:rPr>
          <w:rFonts w:ascii="Times New Roman" w:hAnsi="Times New Roman" w:cs="Times New Roman"/>
          <w:sz w:val="26"/>
          <w:szCs w:val="26"/>
        </w:rPr>
        <w:t>, Marketing</w:t>
      </w:r>
      <w:r w:rsidR="00F05960" w:rsidRPr="00BE6E8E">
        <w:rPr>
          <w:rFonts w:ascii="Times New Roman" w:hAnsi="Times New Roman" w:cs="Times New Roman"/>
          <w:sz w:val="26"/>
          <w:szCs w:val="26"/>
        </w:rPr>
        <w:t xml:space="preserve"> and Education &amp; Events</w:t>
      </w:r>
    </w:p>
    <w:p w14:paraId="2FF20523" w14:textId="77777777"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Judy Farrell, 2016 Community Grants Working Group</w:t>
      </w:r>
    </w:p>
    <w:p w14:paraId="6F829B5B" w14:textId="77777777" w:rsidR="009F7DFC" w:rsidRPr="00BE6E8E" w:rsidRDefault="009F7DFC"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Carolyn Lynn Wood, 2016-17 Impact Grant</w:t>
      </w:r>
    </w:p>
    <w:p w14:paraId="0C3058A9" w14:textId="77777777" w:rsidR="00F05960" w:rsidRPr="00BE6E8E" w:rsidRDefault="00F05960" w:rsidP="0006454F">
      <w:pPr>
        <w:widowControl w:val="0"/>
        <w:autoSpaceDE w:val="0"/>
        <w:autoSpaceDN w:val="0"/>
        <w:adjustRightInd w:val="0"/>
        <w:spacing w:line="240" w:lineRule="auto"/>
        <w:ind w:left="360"/>
        <w:rPr>
          <w:rFonts w:ascii="Times New Roman" w:hAnsi="Times New Roman" w:cs="Times New Roman"/>
          <w:sz w:val="26"/>
          <w:szCs w:val="26"/>
        </w:rPr>
      </w:pPr>
      <w:r w:rsidRPr="00BE6E8E">
        <w:rPr>
          <w:rFonts w:ascii="Times New Roman" w:hAnsi="Times New Roman" w:cs="Times New Roman"/>
          <w:sz w:val="26"/>
          <w:szCs w:val="26"/>
        </w:rPr>
        <w:t>Jan Gilman, Liaison 2015-16 Impact Grant</w:t>
      </w:r>
    </w:p>
    <w:p w14:paraId="02264E27" w14:textId="77777777" w:rsidR="00963C56" w:rsidRDefault="00963C56" w:rsidP="0006454F">
      <w:pPr>
        <w:widowControl w:val="0"/>
        <w:autoSpaceDE w:val="0"/>
        <w:autoSpaceDN w:val="0"/>
        <w:adjustRightInd w:val="0"/>
        <w:spacing w:line="240" w:lineRule="auto"/>
        <w:ind w:left="360"/>
        <w:rPr>
          <w:rFonts w:ascii="Times New Roman" w:hAnsi="Times New Roman" w:cs="Times New Roman"/>
          <w:sz w:val="26"/>
          <w:szCs w:val="26"/>
        </w:rPr>
      </w:pPr>
    </w:p>
    <w:p w14:paraId="1CBD9D0A" w14:textId="77777777" w:rsidR="008C0392" w:rsidRDefault="00963C56" w:rsidP="00992FBA">
      <w:pPr>
        <w:pStyle w:val="Heading2"/>
      </w:pPr>
      <w:r>
        <w:t xml:space="preserve">Community Grants: </w:t>
      </w:r>
    </w:p>
    <w:p w14:paraId="5C35BCB7" w14:textId="21D49369" w:rsidR="00963C56" w:rsidRDefault="00963C56" w:rsidP="005B27B7">
      <w:pPr>
        <w:rPr>
          <w:rFonts w:ascii="Times New Roman" w:hAnsi="Times New Roman" w:cs="Times New Roman"/>
          <w:sz w:val="26"/>
          <w:szCs w:val="26"/>
        </w:rPr>
      </w:pPr>
      <w:r w:rsidRPr="008C0392">
        <w:rPr>
          <w:rFonts w:ascii="Times New Roman" w:hAnsi="Times New Roman" w:cs="Times New Roman"/>
          <w:sz w:val="26"/>
          <w:szCs w:val="26"/>
        </w:rPr>
        <w:t xml:space="preserve">Melissa congratulated Judy </w:t>
      </w:r>
      <w:r w:rsidR="00977A5C">
        <w:rPr>
          <w:rFonts w:ascii="Times New Roman" w:hAnsi="Times New Roman" w:cs="Times New Roman"/>
          <w:sz w:val="26"/>
          <w:szCs w:val="26"/>
        </w:rPr>
        <w:t xml:space="preserve">Farrell </w:t>
      </w:r>
      <w:r w:rsidRPr="008C0392">
        <w:rPr>
          <w:rFonts w:ascii="Times New Roman" w:hAnsi="Times New Roman" w:cs="Times New Roman"/>
          <w:sz w:val="26"/>
          <w:szCs w:val="26"/>
        </w:rPr>
        <w:t xml:space="preserve">and </w:t>
      </w:r>
      <w:r w:rsidR="00992FBA">
        <w:rPr>
          <w:rFonts w:ascii="Times New Roman" w:hAnsi="Times New Roman" w:cs="Times New Roman"/>
          <w:sz w:val="26"/>
          <w:szCs w:val="26"/>
        </w:rPr>
        <w:t xml:space="preserve">Shirley </w:t>
      </w:r>
      <w:r w:rsidR="00977A5C">
        <w:rPr>
          <w:rFonts w:ascii="Times New Roman" w:hAnsi="Times New Roman" w:cs="Times New Roman"/>
          <w:sz w:val="26"/>
          <w:szCs w:val="26"/>
        </w:rPr>
        <w:t xml:space="preserve">Ward </w:t>
      </w:r>
      <w:r w:rsidR="00992FBA">
        <w:rPr>
          <w:rFonts w:ascii="Times New Roman" w:hAnsi="Times New Roman" w:cs="Times New Roman"/>
          <w:sz w:val="26"/>
          <w:szCs w:val="26"/>
        </w:rPr>
        <w:t xml:space="preserve">and </w:t>
      </w:r>
      <w:r w:rsidRPr="008C0392">
        <w:rPr>
          <w:rFonts w:ascii="Times New Roman" w:hAnsi="Times New Roman" w:cs="Times New Roman"/>
          <w:sz w:val="26"/>
          <w:szCs w:val="26"/>
        </w:rPr>
        <w:t xml:space="preserve">the </w:t>
      </w:r>
      <w:r w:rsidR="00992FBA">
        <w:rPr>
          <w:rFonts w:ascii="Times New Roman" w:hAnsi="Times New Roman" w:cs="Times New Roman"/>
          <w:sz w:val="26"/>
          <w:szCs w:val="26"/>
        </w:rPr>
        <w:t xml:space="preserve">members of </w:t>
      </w:r>
      <w:r w:rsidR="00977A5C">
        <w:rPr>
          <w:rFonts w:ascii="Times New Roman" w:hAnsi="Times New Roman" w:cs="Times New Roman"/>
          <w:sz w:val="26"/>
          <w:szCs w:val="26"/>
        </w:rPr>
        <w:t xml:space="preserve">the </w:t>
      </w:r>
      <w:r w:rsidR="00846357">
        <w:rPr>
          <w:rFonts w:ascii="Times New Roman" w:hAnsi="Times New Roman" w:cs="Times New Roman"/>
          <w:sz w:val="26"/>
          <w:szCs w:val="26"/>
        </w:rPr>
        <w:t>C</w:t>
      </w:r>
      <w:r w:rsidRPr="008C0392">
        <w:rPr>
          <w:rFonts w:ascii="Times New Roman" w:hAnsi="Times New Roman" w:cs="Times New Roman"/>
          <w:sz w:val="26"/>
          <w:szCs w:val="26"/>
        </w:rPr>
        <w:t xml:space="preserve">ommunity </w:t>
      </w:r>
      <w:r w:rsidR="00846357">
        <w:rPr>
          <w:rFonts w:ascii="Times New Roman" w:hAnsi="Times New Roman" w:cs="Times New Roman"/>
          <w:sz w:val="26"/>
          <w:szCs w:val="26"/>
        </w:rPr>
        <w:t>G</w:t>
      </w:r>
      <w:r w:rsidRPr="008C0392">
        <w:rPr>
          <w:rFonts w:ascii="Times New Roman" w:hAnsi="Times New Roman" w:cs="Times New Roman"/>
          <w:sz w:val="26"/>
          <w:szCs w:val="26"/>
        </w:rPr>
        <w:t xml:space="preserve">rants </w:t>
      </w:r>
      <w:r w:rsidR="00846357">
        <w:rPr>
          <w:rFonts w:ascii="Times New Roman" w:hAnsi="Times New Roman" w:cs="Times New Roman"/>
          <w:sz w:val="26"/>
          <w:szCs w:val="26"/>
        </w:rPr>
        <w:t>W</w:t>
      </w:r>
      <w:r w:rsidRPr="008C0392">
        <w:rPr>
          <w:rFonts w:ascii="Times New Roman" w:hAnsi="Times New Roman" w:cs="Times New Roman"/>
          <w:sz w:val="26"/>
          <w:szCs w:val="26"/>
        </w:rPr>
        <w:t>ork</w:t>
      </w:r>
      <w:r w:rsidR="00A9396C">
        <w:rPr>
          <w:rFonts w:ascii="Times New Roman" w:hAnsi="Times New Roman" w:cs="Times New Roman"/>
          <w:sz w:val="26"/>
          <w:szCs w:val="26"/>
        </w:rPr>
        <w:t>ing</w:t>
      </w:r>
      <w:r w:rsidRPr="008C0392">
        <w:rPr>
          <w:rFonts w:ascii="Times New Roman" w:hAnsi="Times New Roman" w:cs="Times New Roman"/>
          <w:sz w:val="26"/>
          <w:szCs w:val="26"/>
        </w:rPr>
        <w:t xml:space="preserve"> </w:t>
      </w:r>
      <w:r w:rsidR="00846357">
        <w:rPr>
          <w:rFonts w:ascii="Times New Roman" w:hAnsi="Times New Roman" w:cs="Times New Roman"/>
          <w:sz w:val="26"/>
          <w:szCs w:val="26"/>
        </w:rPr>
        <w:t>G</w:t>
      </w:r>
      <w:r w:rsidRPr="008C0392">
        <w:rPr>
          <w:rFonts w:ascii="Times New Roman" w:hAnsi="Times New Roman" w:cs="Times New Roman"/>
          <w:sz w:val="26"/>
          <w:szCs w:val="26"/>
        </w:rPr>
        <w:t xml:space="preserve">roup for </w:t>
      </w:r>
      <w:r w:rsidR="00763B12" w:rsidRPr="008C0392">
        <w:rPr>
          <w:rFonts w:ascii="Times New Roman" w:hAnsi="Times New Roman" w:cs="Times New Roman"/>
          <w:sz w:val="26"/>
          <w:szCs w:val="26"/>
        </w:rPr>
        <w:t>their “</w:t>
      </w:r>
      <w:r w:rsidRPr="008C0392">
        <w:rPr>
          <w:rFonts w:ascii="Times New Roman" w:hAnsi="Times New Roman" w:cs="Times New Roman"/>
          <w:sz w:val="26"/>
          <w:szCs w:val="26"/>
        </w:rPr>
        <w:t>outstanding</w:t>
      </w:r>
      <w:r w:rsidR="00763B12" w:rsidRPr="008C0392">
        <w:rPr>
          <w:rFonts w:ascii="Times New Roman" w:hAnsi="Times New Roman" w:cs="Times New Roman"/>
          <w:sz w:val="26"/>
          <w:szCs w:val="26"/>
        </w:rPr>
        <w:t>”</w:t>
      </w:r>
      <w:r w:rsidRPr="008C0392">
        <w:rPr>
          <w:rFonts w:ascii="Times New Roman" w:hAnsi="Times New Roman" w:cs="Times New Roman"/>
          <w:sz w:val="26"/>
          <w:szCs w:val="26"/>
        </w:rPr>
        <w:t xml:space="preserve"> </w:t>
      </w:r>
      <w:r w:rsidR="005B27B7">
        <w:rPr>
          <w:rFonts w:ascii="Times New Roman" w:hAnsi="Times New Roman" w:cs="Times New Roman"/>
          <w:sz w:val="26"/>
          <w:szCs w:val="26"/>
        </w:rPr>
        <w:t>work</w:t>
      </w:r>
      <w:r w:rsidR="00977A5C">
        <w:rPr>
          <w:rFonts w:ascii="Times New Roman" w:hAnsi="Times New Roman" w:cs="Times New Roman"/>
          <w:sz w:val="26"/>
          <w:szCs w:val="26"/>
        </w:rPr>
        <w:t xml:space="preserve"> in fielding nominations, devising and reviewing grant applications, and overseeing the vote for </w:t>
      </w:r>
      <w:r w:rsidR="00A25521">
        <w:rPr>
          <w:rFonts w:ascii="Times New Roman" w:hAnsi="Times New Roman" w:cs="Times New Roman"/>
          <w:sz w:val="26"/>
          <w:szCs w:val="26"/>
        </w:rPr>
        <w:t>our</w:t>
      </w:r>
      <w:r w:rsidR="00977A5C">
        <w:rPr>
          <w:rFonts w:ascii="Times New Roman" w:hAnsi="Times New Roman" w:cs="Times New Roman"/>
          <w:sz w:val="26"/>
          <w:szCs w:val="26"/>
        </w:rPr>
        <w:t xml:space="preserve"> five $5,000 Community Grants in 2016</w:t>
      </w:r>
      <w:r w:rsidRPr="008C0392">
        <w:rPr>
          <w:rFonts w:ascii="Times New Roman" w:hAnsi="Times New Roman" w:cs="Times New Roman"/>
          <w:sz w:val="26"/>
          <w:szCs w:val="26"/>
        </w:rPr>
        <w:t xml:space="preserve">. Judy said </w:t>
      </w:r>
      <w:r w:rsidR="0075573A">
        <w:rPr>
          <w:rFonts w:ascii="Times New Roman" w:hAnsi="Times New Roman" w:cs="Times New Roman"/>
          <w:sz w:val="26"/>
          <w:szCs w:val="26"/>
        </w:rPr>
        <w:t xml:space="preserve">the experience was “a lot of fun” and </w:t>
      </w:r>
      <w:r w:rsidR="007E7E6A">
        <w:rPr>
          <w:rFonts w:ascii="Times New Roman" w:hAnsi="Times New Roman" w:cs="Times New Roman"/>
          <w:sz w:val="26"/>
          <w:szCs w:val="26"/>
        </w:rPr>
        <w:t>“</w:t>
      </w:r>
      <w:r w:rsidR="0075573A">
        <w:rPr>
          <w:rFonts w:ascii="Times New Roman" w:hAnsi="Times New Roman" w:cs="Times New Roman"/>
          <w:sz w:val="26"/>
          <w:szCs w:val="26"/>
        </w:rPr>
        <w:t>rewarding,</w:t>
      </w:r>
      <w:r w:rsidR="007E7E6A">
        <w:rPr>
          <w:rFonts w:ascii="Times New Roman" w:hAnsi="Times New Roman" w:cs="Times New Roman"/>
          <w:sz w:val="26"/>
          <w:szCs w:val="26"/>
        </w:rPr>
        <w:t>”</w:t>
      </w:r>
      <w:r w:rsidR="0075573A">
        <w:rPr>
          <w:rFonts w:ascii="Times New Roman" w:hAnsi="Times New Roman" w:cs="Times New Roman"/>
          <w:sz w:val="26"/>
          <w:szCs w:val="26"/>
        </w:rPr>
        <w:t xml:space="preserve"> </w:t>
      </w:r>
      <w:r w:rsidR="00A9396C">
        <w:rPr>
          <w:rFonts w:ascii="Times New Roman" w:hAnsi="Times New Roman" w:cs="Times New Roman"/>
          <w:sz w:val="26"/>
          <w:szCs w:val="26"/>
        </w:rPr>
        <w:t>adding</w:t>
      </w:r>
      <w:r w:rsidR="0075573A">
        <w:rPr>
          <w:rFonts w:ascii="Times New Roman" w:hAnsi="Times New Roman" w:cs="Times New Roman"/>
          <w:sz w:val="26"/>
          <w:szCs w:val="26"/>
        </w:rPr>
        <w:t xml:space="preserve"> that it </w:t>
      </w:r>
      <w:r w:rsidRPr="008C0392">
        <w:rPr>
          <w:rFonts w:ascii="Times New Roman" w:hAnsi="Times New Roman" w:cs="Times New Roman"/>
          <w:sz w:val="26"/>
          <w:szCs w:val="26"/>
        </w:rPr>
        <w:t xml:space="preserve">was </w:t>
      </w:r>
      <w:r w:rsidR="00763B12" w:rsidRPr="008C0392">
        <w:rPr>
          <w:rFonts w:ascii="Times New Roman" w:hAnsi="Times New Roman" w:cs="Times New Roman"/>
          <w:sz w:val="26"/>
          <w:szCs w:val="26"/>
        </w:rPr>
        <w:t>“</w:t>
      </w:r>
      <w:r w:rsidRPr="008C0392">
        <w:rPr>
          <w:rFonts w:ascii="Times New Roman" w:hAnsi="Times New Roman" w:cs="Times New Roman"/>
          <w:sz w:val="26"/>
          <w:szCs w:val="26"/>
        </w:rPr>
        <w:t>a pleasure and a joy to lead the group of 15 energetic women.</w:t>
      </w:r>
      <w:r w:rsidR="00763B12" w:rsidRPr="008C0392">
        <w:rPr>
          <w:rFonts w:ascii="Times New Roman" w:hAnsi="Times New Roman" w:cs="Times New Roman"/>
          <w:sz w:val="26"/>
          <w:szCs w:val="26"/>
        </w:rPr>
        <w:t>”</w:t>
      </w:r>
      <w:r w:rsidRPr="008C0392">
        <w:rPr>
          <w:rFonts w:ascii="Times New Roman" w:hAnsi="Times New Roman" w:cs="Times New Roman"/>
          <w:sz w:val="26"/>
          <w:szCs w:val="26"/>
        </w:rPr>
        <w:t xml:space="preserve"> The</w:t>
      </w:r>
      <w:r w:rsidR="00763B12" w:rsidRPr="008C0392">
        <w:rPr>
          <w:rFonts w:ascii="Times New Roman" w:hAnsi="Times New Roman" w:cs="Times New Roman"/>
          <w:sz w:val="26"/>
          <w:szCs w:val="26"/>
        </w:rPr>
        <w:t xml:space="preserve"> </w:t>
      </w:r>
      <w:r w:rsidR="00A25521">
        <w:rPr>
          <w:rFonts w:ascii="Times New Roman" w:hAnsi="Times New Roman" w:cs="Times New Roman"/>
          <w:sz w:val="26"/>
          <w:szCs w:val="26"/>
        </w:rPr>
        <w:t>Working G</w:t>
      </w:r>
      <w:r w:rsidR="00763B12" w:rsidRPr="008C0392">
        <w:rPr>
          <w:rFonts w:ascii="Times New Roman" w:hAnsi="Times New Roman" w:cs="Times New Roman"/>
          <w:sz w:val="26"/>
          <w:szCs w:val="26"/>
        </w:rPr>
        <w:t>roup</w:t>
      </w:r>
      <w:r w:rsidR="00A9396C">
        <w:rPr>
          <w:rFonts w:ascii="Times New Roman" w:hAnsi="Times New Roman" w:cs="Times New Roman"/>
          <w:sz w:val="26"/>
          <w:szCs w:val="26"/>
        </w:rPr>
        <w:t>’s members</w:t>
      </w:r>
      <w:r w:rsidR="00763B12" w:rsidRPr="008C0392">
        <w:rPr>
          <w:rFonts w:ascii="Times New Roman" w:hAnsi="Times New Roman" w:cs="Times New Roman"/>
          <w:sz w:val="26"/>
          <w:szCs w:val="26"/>
        </w:rPr>
        <w:t xml:space="preserve"> </w:t>
      </w:r>
      <w:r w:rsidR="00A9396C">
        <w:rPr>
          <w:rFonts w:ascii="Times New Roman" w:hAnsi="Times New Roman" w:cs="Times New Roman"/>
          <w:sz w:val="26"/>
          <w:szCs w:val="26"/>
        </w:rPr>
        <w:t xml:space="preserve">this week </w:t>
      </w:r>
      <w:r w:rsidR="00763B12" w:rsidRPr="008C0392">
        <w:rPr>
          <w:rFonts w:ascii="Times New Roman" w:hAnsi="Times New Roman" w:cs="Times New Roman"/>
          <w:sz w:val="26"/>
          <w:szCs w:val="26"/>
        </w:rPr>
        <w:t xml:space="preserve">participated in an </w:t>
      </w:r>
      <w:r w:rsidRPr="008C0392">
        <w:rPr>
          <w:rFonts w:ascii="Times New Roman" w:hAnsi="Times New Roman" w:cs="Times New Roman"/>
          <w:sz w:val="26"/>
          <w:szCs w:val="26"/>
        </w:rPr>
        <w:t>assessment</w:t>
      </w:r>
      <w:r w:rsidR="00A9396C">
        <w:rPr>
          <w:rFonts w:ascii="Times New Roman" w:hAnsi="Times New Roman" w:cs="Times New Roman"/>
          <w:sz w:val="26"/>
          <w:szCs w:val="26"/>
        </w:rPr>
        <w:t xml:space="preserve"> of </w:t>
      </w:r>
      <w:r w:rsidR="00977A5C">
        <w:rPr>
          <w:rFonts w:ascii="Times New Roman" w:hAnsi="Times New Roman" w:cs="Times New Roman"/>
          <w:sz w:val="26"/>
          <w:szCs w:val="26"/>
        </w:rPr>
        <w:t>their</w:t>
      </w:r>
      <w:r w:rsidR="00A9396C">
        <w:rPr>
          <w:rFonts w:ascii="Times New Roman" w:hAnsi="Times New Roman" w:cs="Times New Roman"/>
          <w:sz w:val="26"/>
          <w:szCs w:val="26"/>
        </w:rPr>
        <w:t xml:space="preserve"> experience</w:t>
      </w:r>
      <w:r w:rsidR="00977A5C">
        <w:rPr>
          <w:rFonts w:ascii="Times New Roman" w:hAnsi="Times New Roman" w:cs="Times New Roman"/>
          <w:sz w:val="26"/>
          <w:szCs w:val="26"/>
        </w:rPr>
        <w:t>. Judy said the assessment process</w:t>
      </w:r>
      <w:r w:rsidR="005B27B7">
        <w:rPr>
          <w:rFonts w:ascii="Times New Roman" w:hAnsi="Times New Roman" w:cs="Times New Roman"/>
          <w:sz w:val="26"/>
          <w:szCs w:val="26"/>
        </w:rPr>
        <w:t>, led by</w:t>
      </w:r>
      <w:r w:rsidR="00763B12" w:rsidRPr="008C0392">
        <w:rPr>
          <w:rFonts w:ascii="Times New Roman" w:hAnsi="Times New Roman" w:cs="Times New Roman"/>
          <w:sz w:val="26"/>
          <w:szCs w:val="26"/>
        </w:rPr>
        <w:t xml:space="preserve"> </w:t>
      </w:r>
      <w:r w:rsidRPr="008C0392">
        <w:rPr>
          <w:rFonts w:ascii="Times New Roman" w:hAnsi="Times New Roman" w:cs="Times New Roman"/>
          <w:sz w:val="26"/>
          <w:szCs w:val="26"/>
        </w:rPr>
        <w:t xml:space="preserve">Sharon Keating, was </w:t>
      </w:r>
      <w:r w:rsidR="005B27B7">
        <w:rPr>
          <w:rFonts w:ascii="Times New Roman" w:hAnsi="Times New Roman" w:cs="Times New Roman"/>
          <w:sz w:val="26"/>
          <w:szCs w:val="26"/>
        </w:rPr>
        <w:t xml:space="preserve">extremely worthwhile. Sharon </w:t>
      </w:r>
      <w:r w:rsidR="00A25521">
        <w:rPr>
          <w:rFonts w:ascii="Times New Roman" w:hAnsi="Times New Roman" w:cs="Times New Roman"/>
          <w:sz w:val="26"/>
          <w:szCs w:val="26"/>
        </w:rPr>
        <w:t xml:space="preserve">has already </w:t>
      </w:r>
      <w:r w:rsidR="005B27B7">
        <w:rPr>
          <w:rFonts w:ascii="Times New Roman" w:hAnsi="Times New Roman" w:cs="Times New Roman"/>
          <w:sz w:val="26"/>
          <w:szCs w:val="26"/>
        </w:rPr>
        <w:t>sent the assessment results to co-chairs Judy and Shirley. Judy said, “I can’t thank [Sharon] enough for offering her rich talents.”</w:t>
      </w:r>
      <w:r w:rsidR="007E7E6A">
        <w:rPr>
          <w:rFonts w:ascii="Times New Roman" w:hAnsi="Times New Roman" w:cs="Times New Roman"/>
          <w:sz w:val="26"/>
          <w:szCs w:val="26"/>
        </w:rPr>
        <w:t xml:space="preserve"> </w:t>
      </w:r>
    </w:p>
    <w:p w14:paraId="26A69A74" w14:textId="0534FC80" w:rsidR="007E7E6A" w:rsidRDefault="00DA7002" w:rsidP="007E7E6A">
      <w:pPr>
        <w:rPr>
          <w:rFonts w:ascii="Times New Roman" w:hAnsi="Times New Roman" w:cs="Times New Roman"/>
          <w:sz w:val="26"/>
          <w:szCs w:val="26"/>
        </w:rPr>
      </w:pPr>
      <w:r>
        <w:rPr>
          <w:rFonts w:ascii="Times New Roman" w:hAnsi="Times New Roman" w:cs="Times New Roman"/>
          <w:sz w:val="26"/>
          <w:szCs w:val="26"/>
        </w:rPr>
        <w:t>Through the assessment process, the work</w:t>
      </w:r>
      <w:r w:rsidR="00A9396C">
        <w:rPr>
          <w:rFonts w:ascii="Times New Roman" w:hAnsi="Times New Roman" w:cs="Times New Roman"/>
          <w:sz w:val="26"/>
          <w:szCs w:val="26"/>
        </w:rPr>
        <w:t>ing</w:t>
      </w:r>
      <w:r>
        <w:rPr>
          <w:rFonts w:ascii="Times New Roman" w:hAnsi="Times New Roman" w:cs="Times New Roman"/>
          <w:sz w:val="26"/>
          <w:szCs w:val="26"/>
        </w:rPr>
        <w:t xml:space="preserve"> group committed to four action items</w:t>
      </w:r>
      <w:r w:rsidR="005B27B7">
        <w:rPr>
          <w:rFonts w:ascii="Times New Roman" w:hAnsi="Times New Roman" w:cs="Times New Roman"/>
          <w:sz w:val="26"/>
          <w:szCs w:val="26"/>
        </w:rPr>
        <w:t>:</w:t>
      </w:r>
    </w:p>
    <w:p w14:paraId="7F8ACE8E" w14:textId="1904AAE8" w:rsidR="005B27B7" w:rsidRPr="007E7E6A" w:rsidRDefault="00A9396C" w:rsidP="007E7E6A">
      <w:pPr>
        <w:pStyle w:val="ListParagraph"/>
        <w:numPr>
          <w:ilvl w:val="0"/>
          <w:numId w:val="14"/>
        </w:numPr>
        <w:rPr>
          <w:rFonts w:ascii="Times New Roman" w:hAnsi="Times New Roman" w:cs="Times New Roman"/>
          <w:sz w:val="26"/>
          <w:szCs w:val="26"/>
        </w:rPr>
      </w:pPr>
      <w:proofErr w:type="gramStart"/>
      <w:r w:rsidRPr="007E7E6A">
        <w:rPr>
          <w:rFonts w:ascii="Times New Roman" w:hAnsi="Times New Roman" w:cs="Times New Roman"/>
          <w:sz w:val="26"/>
          <w:szCs w:val="26"/>
        </w:rPr>
        <w:t>recruit</w:t>
      </w:r>
      <w:proofErr w:type="gramEnd"/>
      <w:r w:rsidR="005B27B7" w:rsidRPr="007E7E6A">
        <w:rPr>
          <w:rFonts w:ascii="Times New Roman" w:hAnsi="Times New Roman" w:cs="Times New Roman"/>
          <w:sz w:val="26"/>
          <w:szCs w:val="26"/>
        </w:rPr>
        <w:t xml:space="preserve"> new members for next year’s </w:t>
      </w:r>
      <w:r w:rsidRPr="007E7E6A">
        <w:rPr>
          <w:rFonts w:ascii="Times New Roman" w:hAnsi="Times New Roman" w:cs="Times New Roman"/>
          <w:sz w:val="26"/>
          <w:szCs w:val="26"/>
        </w:rPr>
        <w:t>Community Grants Committee, including co-chairs</w:t>
      </w:r>
    </w:p>
    <w:p w14:paraId="0B232163" w14:textId="4D2F3FC4" w:rsidR="005B27B7" w:rsidRPr="00DA7002" w:rsidRDefault="005B27B7" w:rsidP="00DA7002">
      <w:pPr>
        <w:pStyle w:val="ListParagraph"/>
        <w:numPr>
          <w:ilvl w:val="0"/>
          <w:numId w:val="14"/>
        </w:numPr>
        <w:rPr>
          <w:rFonts w:ascii="Times New Roman" w:hAnsi="Times New Roman" w:cs="Times New Roman"/>
          <w:sz w:val="26"/>
          <w:szCs w:val="26"/>
        </w:rPr>
      </w:pPr>
      <w:proofErr w:type="gramStart"/>
      <w:r w:rsidRPr="00DA7002">
        <w:rPr>
          <w:rFonts w:ascii="Times New Roman" w:hAnsi="Times New Roman" w:cs="Times New Roman"/>
          <w:sz w:val="26"/>
          <w:szCs w:val="26"/>
        </w:rPr>
        <w:lastRenderedPageBreak/>
        <w:t>draft</w:t>
      </w:r>
      <w:proofErr w:type="gramEnd"/>
      <w:r w:rsidRPr="00DA7002">
        <w:rPr>
          <w:rFonts w:ascii="Times New Roman" w:hAnsi="Times New Roman" w:cs="Times New Roman"/>
          <w:sz w:val="26"/>
          <w:szCs w:val="26"/>
        </w:rPr>
        <w:t xml:space="preserve"> a document outlining the </w:t>
      </w:r>
      <w:r w:rsidR="00A25521">
        <w:rPr>
          <w:rFonts w:ascii="Times New Roman" w:hAnsi="Times New Roman" w:cs="Times New Roman"/>
          <w:sz w:val="26"/>
          <w:szCs w:val="26"/>
        </w:rPr>
        <w:t>W</w:t>
      </w:r>
      <w:r w:rsidRPr="00DA7002">
        <w:rPr>
          <w:rFonts w:ascii="Times New Roman" w:hAnsi="Times New Roman" w:cs="Times New Roman"/>
          <w:sz w:val="26"/>
          <w:szCs w:val="26"/>
        </w:rPr>
        <w:t>ork</w:t>
      </w:r>
      <w:r w:rsidR="00A9396C">
        <w:rPr>
          <w:rFonts w:ascii="Times New Roman" w:hAnsi="Times New Roman" w:cs="Times New Roman"/>
          <w:sz w:val="26"/>
          <w:szCs w:val="26"/>
        </w:rPr>
        <w:t>ing</w:t>
      </w:r>
      <w:r w:rsidRPr="00DA7002">
        <w:rPr>
          <w:rFonts w:ascii="Times New Roman" w:hAnsi="Times New Roman" w:cs="Times New Roman"/>
          <w:sz w:val="26"/>
          <w:szCs w:val="26"/>
        </w:rPr>
        <w:t xml:space="preserve"> </w:t>
      </w:r>
      <w:r w:rsidR="00A25521">
        <w:rPr>
          <w:rFonts w:ascii="Times New Roman" w:hAnsi="Times New Roman" w:cs="Times New Roman"/>
          <w:sz w:val="26"/>
          <w:szCs w:val="26"/>
        </w:rPr>
        <w:t>Gr</w:t>
      </w:r>
      <w:r w:rsidRPr="00DA7002">
        <w:rPr>
          <w:rFonts w:ascii="Times New Roman" w:hAnsi="Times New Roman" w:cs="Times New Roman"/>
          <w:sz w:val="26"/>
          <w:szCs w:val="26"/>
        </w:rPr>
        <w:t>oup’s internal procedures to help next ye</w:t>
      </w:r>
      <w:r w:rsidR="00A9396C">
        <w:rPr>
          <w:rFonts w:ascii="Times New Roman" w:hAnsi="Times New Roman" w:cs="Times New Roman"/>
          <w:sz w:val="26"/>
          <w:szCs w:val="26"/>
        </w:rPr>
        <w:t>ar’s Community Grants Committee</w:t>
      </w:r>
      <w:r w:rsidRPr="00DA7002">
        <w:rPr>
          <w:rFonts w:ascii="Times New Roman" w:hAnsi="Times New Roman" w:cs="Times New Roman"/>
          <w:sz w:val="26"/>
          <w:szCs w:val="26"/>
        </w:rPr>
        <w:t xml:space="preserve"> (Sharon Robison will lead this effort.)</w:t>
      </w:r>
    </w:p>
    <w:p w14:paraId="5DC499EC" w14:textId="4103F791" w:rsidR="005B27B7" w:rsidRPr="00DA7002" w:rsidRDefault="005B27B7" w:rsidP="00DA7002">
      <w:pPr>
        <w:pStyle w:val="ListParagraph"/>
        <w:numPr>
          <w:ilvl w:val="0"/>
          <w:numId w:val="14"/>
        </w:numPr>
        <w:rPr>
          <w:rFonts w:ascii="Times New Roman" w:hAnsi="Times New Roman" w:cs="Times New Roman"/>
          <w:sz w:val="26"/>
          <w:szCs w:val="26"/>
        </w:rPr>
      </w:pPr>
      <w:proofErr w:type="gramStart"/>
      <w:r w:rsidRPr="00DA7002">
        <w:rPr>
          <w:rFonts w:ascii="Times New Roman" w:hAnsi="Times New Roman" w:cs="Times New Roman"/>
          <w:sz w:val="26"/>
          <w:szCs w:val="26"/>
        </w:rPr>
        <w:t>collect</w:t>
      </w:r>
      <w:proofErr w:type="gramEnd"/>
      <w:r w:rsidRPr="00DA7002">
        <w:rPr>
          <w:rFonts w:ascii="Times New Roman" w:hAnsi="Times New Roman" w:cs="Times New Roman"/>
          <w:sz w:val="26"/>
          <w:szCs w:val="26"/>
        </w:rPr>
        <w:t xml:space="preserve"> data from </w:t>
      </w:r>
      <w:r w:rsidR="00BD5DDD">
        <w:rPr>
          <w:rFonts w:ascii="Times New Roman" w:hAnsi="Times New Roman" w:cs="Times New Roman"/>
          <w:sz w:val="26"/>
          <w:szCs w:val="26"/>
        </w:rPr>
        <w:t>Community Grants nominated</w:t>
      </w:r>
      <w:r w:rsidRPr="00DA7002">
        <w:rPr>
          <w:rFonts w:ascii="Times New Roman" w:hAnsi="Times New Roman" w:cs="Times New Roman"/>
          <w:sz w:val="26"/>
          <w:szCs w:val="26"/>
        </w:rPr>
        <w:t xml:space="preserve"> nonprofit</w:t>
      </w:r>
      <w:r w:rsidR="00BD5DDD">
        <w:rPr>
          <w:rFonts w:ascii="Times New Roman" w:hAnsi="Times New Roman" w:cs="Times New Roman"/>
          <w:sz w:val="26"/>
          <w:szCs w:val="26"/>
        </w:rPr>
        <w:t>s</w:t>
      </w:r>
      <w:r w:rsidRPr="00DA7002">
        <w:rPr>
          <w:rFonts w:ascii="Times New Roman" w:hAnsi="Times New Roman" w:cs="Times New Roman"/>
          <w:sz w:val="26"/>
          <w:szCs w:val="26"/>
        </w:rPr>
        <w:t xml:space="preserve"> (Jennifer Cornell will head th</w:t>
      </w:r>
      <w:r w:rsidR="00977A5C">
        <w:rPr>
          <w:rFonts w:ascii="Times New Roman" w:hAnsi="Times New Roman" w:cs="Times New Roman"/>
          <w:sz w:val="26"/>
          <w:szCs w:val="26"/>
        </w:rPr>
        <w:t>is</w:t>
      </w:r>
      <w:r w:rsidRPr="00DA7002">
        <w:rPr>
          <w:rFonts w:ascii="Times New Roman" w:hAnsi="Times New Roman" w:cs="Times New Roman"/>
          <w:sz w:val="26"/>
          <w:szCs w:val="26"/>
        </w:rPr>
        <w:t xml:space="preserve"> up) and work with the Leadership Team </w:t>
      </w:r>
      <w:r w:rsidR="00A25521">
        <w:rPr>
          <w:rFonts w:ascii="Times New Roman" w:hAnsi="Times New Roman" w:cs="Times New Roman"/>
          <w:sz w:val="26"/>
          <w:szCs w:val="26"/>
        </w:rPr>
        <w:t xml:space="preserve">(LT) </w:t>
      </w:r>
      <w:r w:rsidRPr="00DA7002">
        <w:rPr>
          <w:rFonts w:ascii="Times New Roman" w:hAnsi="Times New Roman" w:cs="Times New Roman"/>
          <w:sz w:val="26"/>
          <w:szCs w:val="26"/>
        </w:rPr>
        <w:t xml:space="preserve">and Membership Committee to survey </w:t>
      </w:r>
      <w:r w:rsidR="00A25521">
        <w:rPr>
          <w:rFonts w:ascii="Times New Roman" w:hAnsi="Times New Roman" w:cs="Times New Roman"/>
          <w:sz w:val="26"/>
          <w:szCs w:val="26"/>
        </w:rPr>
        <w:t>our</w:t>
      </w:r>
      <w:r w:rsidRPr="00DA7002">
        <w:rPr>
          <w:rFonts w:ascii="Times New Roman" w:hAnsi="Times New Roman" w:cs="Times New Roman"/>
          <w:sz w:val="26"/>
          <w:szCs w:val="26"/>
        </w:rPr>
        <w:t xml:space="preserve"> membership</w:t>
      </w:r>
      <w:r w:rsidR="00977A5C">
        <w:rPr>
          <w:rFonts w:ascii="Times New Roman" w:hAnsi="Times New Roman" w:cs="Times New Roman"/>
          <w:sz w:val="26"/>
          <w:szCs w:val="26"/>
        </w:rPr>
        <w:t xml:space="preserve"> about the Community Grants </w:t>
      </w:r>
    </w:p>
    <w:p w14:paraId="0F36142C" w14:textId="2206A4B0" w:rsidR="005B27B7" w:rsidRDefault="005B27B7" w:rsidP="00DA7002">
      <w:pPr>
        <w:pStyle w:val="ListParagraph"/>
        <w:numPr>
          <w:ilvl w:val="0"/>
          <w:numId w:val="14"/>
        </w:numPr>
        <w:rPr>
          <w:rFonts w:ascii="Times New Roman" w:hAnsi="Times New Roman" w:cs="Times New Roman"/>
          <w:sz w:val="26"/>
          <w:szCs w:val="26"/>
        </w:rPr>
      </w:pPr>
      <w:proofErr w:type="gramStart"/>
      <w:r w:rsidRPr="00DA7002">
        <w:rPr>
          <w:rFonts w:ascii="Times New Roman" w:hAnsi="Times New Roman" w:cs="Times New Roman"/>
          <w:sz w:val="26"/>
          <w:szCs w:val="26"/>
        </w:rPr>
        <w:t>develop</w:t>
      </w:r>
      <w:proofErr w:type="gramEnd"/>
      <w:r w:rsidRPr="00DA7002">
        <w:rPr>
          <w:rFonts w:ascii="Times New Roman" w:hAnsi="Times New Roman" w:cs="Times New Roman"/>
          <w:sz w:val="26"/>
          <w:szCs w:val="26"/>
        </w:rPr>
        <w:t xml:space="preserve"> a simple Community Grants Committee charter. </w:t>
      </w:r>
      <w:r w:rsidR="00DA7002" w:rsidRPr="00DA7002">
        <w:rPr>
          <w:rFonts w:ascii="Times New Roman" w:hAnsi="Times New Roman" w:cs="Times New Roman"/>
          <w:sz w:val="26"/>
          <w:szCs w:val="26"/>
        </w:rPr>
        <w:t>(</w:t>
      </w:r>
      <w:r w:rsidRPr="00DA7002">
        <w:rPr>
          <w:rFonts w:ascii="Times New Roman" w:hAnsi="Times New Roman" w:cs="Times New Roman"/>
          <w:sz w:val="26"/>
          <w:szCs w:val="26"/>
        </w:rPr>
        <w:t xml:space="preserve">Ina offered to chair </w:t>
      </w:r>
      <w:r w:rsidR="00DA7002" w:rsidRPr="00DA7002">
        <w:rPr>
          <w:rFonts w:ascii="Times New Roman" w:hAnsi="Times New Roman" w:cs="Times New Roman"/>
          <w:sz w:val="26"/>
          <w:szCs w:val="26"/>
        </w:rPr>
        <w:t>this effort.)</w:t>
      </w:r>
    </w:p>
    <w:p w14:paraId="19029FEE" w14:textId="018CFCB9" w:rsidR="00ED2C11" w:rsidRDefault="007E7E6A" w:rsidP="00ED2C11">
      <w:pPr>
        <w:rPr>
          <w:rFonts w:ascii="Times New Roman" w:hAnsi="Times New Roman" w:cs="Times New Roman"/>
          <w:sz w:val="26"/>
          <w:szCs w:val="26"/>
        </w:rPr>
      </w:pPr>
      <w:r>
        <w:rPr>
          <w:rFonts w:ascii="Times New Roman" w:hAnsi="Times New Roman" w:cs="Times New Roman"/>
          <w:sz w:val="26"/>
          <w:szCs w:val="26"/>
        </w:rPr>
        <w:t xml:space="preserve">Judy said the consensus of the </w:t>
      </w:r>
      <w:r w:rsidR="00977A5C">
        <w:rPr>
          <w:rFonts w:ascii="Times New Roman" w:hAnsi="Times New Roman" w:cs="Times New Roman"/>
          <w:sz w:val="26"/>
          <w:szCs w:val="26"/>
        </w:rPr>
        <w:t xml:space="preserve">Community Grants </w:t>
      </w:r>
      <w:r>
        <w:rPr>
          <w:rFonts w:ascii="Times New Roman" w:hAnsi="Times New Roman" w:cs="Times New Roman"/>
          <w:sz w:val="26"/>
          <w:szCs w:val="26"/>
        </w:rPr>
        <w:t xml:space="preserve">Working Committee is that in 2017 </w:t>
      </w:r>
      <w:r w:rsidR="00A25521">
        <w:rPr>
          <w:rFonts w:ascii="Times New Roman" w:hAnsi="Times New Roman" w:cs="Times New Roman"/>
          <w:sz w:val="26"/>
          <w:szCs w:val="26"/>
        </w:rPr>
        <w:t xml:space="preserve">the community grant recipients </w:t>
      </w:r>
      <w:r>
        <w:rPr>
          <w:rFonts w:ascii="Times New Roman" w:hAnsi="Times New Roman" w:cs="Times New Roman"/>
          <w:sz w:val="26"/>
          <w:szCs w:val="26"/>
        </w:rPr>
        <w:t xml:space="preserve">should be </w:t>
      </w:r>
      <w:r w:rsidR="00977A5C">
        <w:rPr>
          <w:rFonts w:ascii="Times New Roman" w:hAnsi="Times New Roman" w:cs="Times New Roman"/>
          <w:sz w:val="26"/>
          <w:szCs w:val="26"/>
        </w:rPr>
        <w:t xml:space="preserve">announced </w:t>
      </w:r>
      <w:r>
        <w:rPr>
          <w:rFonts w:ascii="Times New Roman" w:hAnsi="Times New Roman" w:cs="Times New Roman"/>
          <w:sz w:val="26"/>
          <w:szCs w:val="26"/>
        </w:rPr>
        <w:t xml:space="preserve">by early November to avoid overlapping with Thanksgiving. Discussion ensued about the need to </w:t>
      </w:r>
      <w:r w:rsidR="00A25521">
        <w:rPr>
          <w:rFonts w:ascii="Times New Roman" w:hAnsi="Times New Roman" w:cs="Times New Roman"/>
          <w:sz w:val="26"/>
          <w:szCs w:val="26"/>
        </w:rPr>
        <w:t xml:space="preserve">coordinate and determine </w:t>
      </w:r>
      <w:r>
        <w:rPr>
          <w:rFonts w:ascii="Times New Roman" w:hAnsi="Times New Roman" w:cs="Times New Roman"/>
          <w:sz w:val="26"/>
          <w:szCs w:val="26"/>
        </w:rPr>
        <w:t xml:space="preserve">an </w:t>
      </w:r>
      <w:r w:rsidR="00977A5C">
        <w:rPr>
          <w:rFonts w:ascii="Times New Roman" w:hAnsi="Times New Roman" w:cs="Times New Roman"/>
          <w:sz w:val="26"/>
          <w:szCs w:val="26"/>
        </w:rPr>
        <w:t xml:space="preserve">annual </w:t>
      </w:r>
      <w:r>
        <w:rPr>
          <w:rFonts w:ascii="Times New Roman" w:hAnsi="Times New Roman" w:cs="Times New Roman"/>
          <w:sz w:val="26"/>
          <w:szCs w:val="26"/>
        </w:rPr>
        <w:t xml:space="preserve">organizational calendar that </w:t>
      </w:r>
      <w:r w:rsidR="00977A5C">
        <w:rPr>
          <w:rFonts w:ascii="Times New Roman" w:hAnsi="Times New Roman" w:cs="Times New Roman"/>
          <w:sz w:val="26"/>
          <w:szCs w:val="26"/>
        </w:rPr>
        <w:t>can be</w:t>
      </w:r>
      <w:r>
        <w:rPr>
          <w:rFonts w:ascii="Times New Roman" w:hAnsi="Times New Roman" w:cs="Times New Roman"/>
          <w:sz w:val="26"/>
          <w:szCs w:val="26"/>
        </w:rPr>
        <w:t xml:space="preserve"> shared with all </w:t>
      </w:r>
      <w:r w:rsidR="00977A5C">
        <w:rPr>
          <w:rFonts w:ascii="Times New Roman" w:hAnsi="Times New Roman" w:cs="Times New Roman"/>
          <w:sz w:val="26"/>
          <w:szCs w:val="26"/>
        </w:rPr>
        <w:t>Impact 100 RC’s</w:t>
      </w:r>
      <w:r>
        <w:rPr>
          <w:rFonts w:ascii="Times New Roman" w:hAnsi="Times New Roman" w:cs="Times New Roman"/>
          <w:sz w:val="26"/>
          <w:szCs w:val="26"/>
        </w:rPr>
        <w:t xml:space="preserve"> committees. Several LT members commented that some </w:t>
      </w:r>
      <w:r w:rsidR="00977A5C">
        <w:rPr>
          <w:rFonts w:ascii="Times New Roman" w:hAnsi="Times New Roman" w:cs="Times New Roman"/>
          <w:sz w:val="26"/>
          <w:szCs w:val="26"/>
        </w:rPr>
        <w:t xml:space="preserve">Impact 100 RC </w:t>
      </w:r>
      <w:r>
        <w:rPr>
          <w:rFonts w:ascii="Times New Roman" w:hAnsi="Times New Roman" w:cs="Times New Roman"/>
          <w:sz w:val="26"/>
          <w:szCs w:val="26"/>
        </w:rPr>
        <w:t>members were confused this year between the Community Grant</w:t>
      </w:r>
      <w:r w:rsidR="00977A5C">
        <w:rPr>
          <w:rFonts w:ascii="Times New Roman" w:hAnsi="Times New Roman" w:cs="Times New Roman"/>
          <w:sz w:val="26"/>
          <w:szCs w:val="26"/>
        </w:rPr>
        <w:t>s</w:t>
      </w:r>
      <w:r>
        <w:rPr>
          <w:rFonts w:ascii="Times New Roman" w:hAnsi="Times New Roman" w:cs="Times New Roman"/>
          <w:sz w:val="26"/>
          <w:szCs w:val="26"/>
        </w:rPr>
        <w:t xml:space="preserve"> and the Impact Grant, and didn’t realize which grants they were voting for</w:t>
      </w:r>
      <w:r w:rsidR="00977A5C">
        <w:rPr>
          <w:rFonts w:ascii="Times New Roman" w:hAnsi="Times New Roman" w:cs="Times New Roman"/>
          <w:sz w:val="26"/>
          <w:szCs w:val="26"/>
        </w:rPr>
        <w:t xml:space="preserve"> in November</w:t>
      </w:r>
      <w:r>
        <w:rPr>
          <w:rFonts w:ascii="Times New Roman" w:hAnsi="Times New Roman" w:cs="Times New Roman"/>
          <w:sz w:val="26"/>
          <w:szCs w:val="26"/>
        </w:rPr>
        <w:t xml:space="preserve">. Next year’s calendar </w:t>
      </w:r>
      <w:r w:rsidR="00A25521">
        <w:rPr>
          <w:rFonts w:ascii="Times New Roman" w:hAnsi="Times New Roman" w:cs="Times New Roman"/>
          <w:sz w:val="26"/>
          <w:szCs w:val="26"/>
        </w:rPr>
        <w:t>should</w:t>
      </w:r>
      <w:r>
        <w:rPr>
          <w:rFonts w:ascii="Times New Roman" w:hAnsi="Times New Roman" w:cs="Times New Roman"/>
          <w:sz w:val="26"/>
          <w:szCs w:val="26"/>
        </w:rPr>
        <w:t xml:space="preserve"> </w:t>
      </w:r>
      <w:r w:rsidR="00A25521">
        <w:rPr>
          <w:rFonts w:ascii="Times New Roman" w:hAnsi="Times New Roman" w:cs="Times New Roman"/>
          <w:sz w:val="26"/>
          <w:szCs w:val="26"/>
        </w:rPr>
        <w:t>attempt</w:t>
      </w:r>
      <w:r>
        <w:rPr>
          <w:rFonts w:ascii="Times New Roman" w:hAnsi="Times New Roman" w:cs="Times New Roman"/>
          <w:sz w:val="26"/>
          <w:szCs w:val="26"/>
        </w:rPr>
        <w:t xml:space="preserve"> to avoid such confusion. Chairs of the E&amp;E Committee, the Impact Grant </w:t>
      </w:r>
      <w:r w:rsidR="00A25521">
        <w:rPr>
          <w:rFonts w:ascii="Times New Roman" w:hAnsi="Times New Roman" w:cs="Times New Roman"/>
          <w:sz w:val="26"/>
          <w:szCs w:val="26"/>
        </w:rPr>
        <w:t xml:space="preserve">2017 </w:t>
      </w:r>
      <w:r>
        <w:rPr>
          <w:rFonts w:ascii="Times New Roman" w:hAnsi="Times New Roman" w:cs="Times New Roman"/>
          <w:sz w:val="26"/>
          <w:szCs w:val="26"/>
        </w:rPr>
        <w:t xml:space="preserve">Committee, and the Community Grants Working Group </w:t>
      </w:r>
      <w:r w:rsidR="00977A5C">
        <w:rPr>
          <w:rFonts w:ascii="Times New Roman" w:hAnsi="Times New Roman" w:cs="Times New Roman"/>
          <w:sz w:val="26"/>
          <w:szCs w:val="26"/>
        </w:rPr>
        <w:t>agreed to</w:t>
      </w:r>
      <w:r>
        <w:rPr>
          <w:rFonts w:ascii="Times New Roman" w:hAnsi="Times New Roman" w:cs="Times New Roman"/>
          <w:sz w:val="26"/>
          <w:szCs w:val="26"/>
        </w:rPr>
        <w:t xml:space="preserve"> confer about the 2017 calendar</w:t>
      </w:r>
      <w:r w:rsidR="00A25521">
        <w:rPr>
          <w:rFonts w:ascii="Times New Roman" w:hAnsi="Times New Roman" w:cs="Times New Roman"/>
          <w:sz w:val="26"/>
          <w:szCs w:val="26"/>
        </w:rPr>
        <w:t xml:space="preserve"> this month</w:t>
      </w:r>
      <w:r>
        <w:rPr>
          <w:rFonts w:ascii="Times New Roman" w:hAnsi="Times New Roman" w:cs="Times New Roman"/>
          <w:sz w:val="26"/>
          <w:szCs w:val="26"/>
        </w:rPr>
        <w:t xml:space="preserve">, and </w:t>
      </w:r>
      <w:r w:rsidR="00977A5C">
        <w:rPr>
          <w:rFonts w:ascii="Times New Roman" w:hAnsi="Times New Roman" w:cs="Times New Roman"/>
          <w:sz w:val="26"/>
          <w:szCs w:val="26"/>
        </w:rPr>
        <w:t xml:space="preserve">to </w:t>
      </w:r>
      <w:r>
        <w:rPr>
          <w:rFonts w:ascii="Times New Roman" w:hAnsi="Times New Roman" w:cs="Times New Roman"/>
          <w:sz w:val="26"/>
          <w:szCs w:val="26"/>
        </w:rPr>
        <w:t xml:space="preserve">bring their </w:t>
      </w:r>
      <w:r w:rsidR="00977A5C">
        <w:rPr>
          <w:rFonts w:ascii="Times New Roman" w:hAnsi="Times New Roman" w:cs="Times New Roman"/>
          <w:sz w:val="26"/>
          <w:szCs w:val="26"/>
        </w:rPr>
        <w:t xml:space="preserve">ideas </w:t>
      </w:r>
      <w:r>
        <w:rPr>
          <w:rFonts w:ascii="Times New Roman" w:hAnsi="Times New Roman" w:cs="Times New Roman"/>
          <w:sz w:val="26"/>
          <w:szCs w:val="26"/>
        </w:rPr>
        <w:t>and recommendations to the LT meeting in February.</w:t>
      </w:r>
      <w:r w:rsidR="00ED2C11">
        <w:rPr>
          <w:rFonts w:ascii="Times New Roman" w:hAnsi="Times New Roman" w:cs="Times New Roman"/>
          <w:sz w:val="26"/>
          <w:szCs w:val="26"/>
        </w:rPr>
        <w:t xml:space="preserve"> Gayle </w:t>
      </w:r>
      <w:r w:rsidR="00977A5C">
        <w:rPr>
          <w:rFonts w:ascii="Times New Roman" w:hAnsi="Times New Roman" w:cs="Times New Roman"/>
          <w:sz w:val="26"/>
          <w:szCs w:val="26"/>
        </w:rPr>
        <w:t>offered to</w:t>
      </w:r>
      <w:r w:rsidR="00ED2C11">
        <w:rPr>
          <w:rFonts w:ascii="Times New Roman" w:hAnsi="Times New Roman" w:cs="Times New Roman"/>
          <w:sz w:val="26"/>
          <w:szCs w:val="26"/>
        </w:rPr>
        <w:t xml:space="preserve"> take the lead on organizing a meeting </w:t>
      </w:r>
      <w:r w:rsidR="00977A5C">
        <w:rPr>
          <w:rFonts w:ascii="Times New Roman" w:hAnsi="Times New Roman" w:cs="Times New Roman"/>
          <w:sz w:val="26"/>
          <w:szCs w:val="26"/>
        </w:rPr>
        <w:t>of the committee chairs.</w:t>
      </w:r>
    </w:p>
    <w:p w14:paraId="18C7FD7B" w14:textId="77777777" w:rsidR="00A25521" w:rsidRDefault="00A25521" w:rsidP="00812A89">
      <w:pPr>
        <w:rPr>
          <w:rStyle w:val="Heading2Char"/>
        </w:rPr>
      </w:pPr>
    </w:p>
    <w:p w14:paraId="3DA24039" w14:textId="77777777" w:rsidR="005B3612" w:rsidRDefault="005B3612" w:rsidP="00812A89">
      <w:pPr>
        <w:rPr>
          <w:rFonts w:ascii="Times New Roman" w:hAnsi="Times New Roman" w:cs="Times New Roman"/>
          <w:sz w:val="26"/>
          <w:szCs w:val="26"/>
        </w:rPr>
      </w:pPr>
      <w:r w:rsidRPr="005B3612">
        <w:rPr>
          <w:rStyle w:val="Heading2Char"/>
        </w:rPr>
        <w:t>E&amp;E Committee</w:t>
      </w:r>
      <w:r>
        <w:rPr>
          <w:rFonts w:ascii="Times New Roman" w:hAnsi="Times New Roman" w:cs="Times New Roman"/>
          <w:sz w:val="26"/>
          <w:szCs w:val="26"/>
        </w:rPr>
        <w:t>:</w:t>
      </w:r>
    </w:p>
    <w:p w14:paraId="09033520" w14:textId="37C1E098" w:rsidR="00A82F8E" w:rsidRDefault="005B3612" w:rsidP="00A82F8E">
      <w:pPr>
        <w:rPr>
          <w:rFonts w:ascii="Times New Roman" w:hAnsi="Times New Roman" w:cs="Times New Roman"/>
          <w:sz w:val="26"/>
          <w:szCs w:val="26"/>
        </w:rPr>
      </w:pPr>
      <w:r>
        <w:rPr>
          <w:rFonts w:ascii="Times New Roman" w:hAnsi="Times New Roman" w:cs="Times New Roman"/>
          <w:sz w:val="26"/>
          <w:szCs w:val="26"/>
        </w:rPr>
        <w:t>Gayle</w:t>
      </w:r>
      <w:r w:rsidR="00FF14F0">
        <w:rPr>
          <w:rFonts w:ascii="Times New Roman" w:hAnsi="Times New Roman" w:cs="Times New Roman"/>
          <w:sz w:val="26"/>
          <w:szCs w:val="26"/>
        </w:rPr>
        <w:t xml:space="preserve"> provided an update on </w:t>
      </w:r>
      <w:r w:rsidR="00ED2C11">
        <w:rPr>
          <w:rFonts w:ascii="Times New Roman" w:hAnsi="Times New Roman" w:cs="Times New Roman"/>
          <w:sz w:val="26"/>
          <w:szCs w:val="26"/>
        </w:rPr>
        <w:t xml:space="preserve">the agenda </w:t>
      </w:r>
      <w:r w:rsidR="00FF14F0">
        <w:rPr>
          <w:rFonts w:ascii="Times New Roman" w:hAnsi="Times New Roman" w:cs="Times New Roman"/>
          <w:sz w:val="26"/>
          <w:szCs w:val="26"/>
        </w:rPr>
        <w:t>for</w:t>
      </w:r>
      <w:r>
        <w:rPr>
          <w:rFonts w:ascii="Times New Roman" w:hAnsi="Times New Roman" w:cs="Times New Roman"/>
          <w:sz w:val="26"/>
          <w:szCs w:val="26"/>
        </w:rPr>
        <w:t xml:space="preserve"> </w:t>
      </w:r>
      <w:r w:rsidR="00FF14F0">
        <w:rPr>
          <w:rFonts w:ascii="Times New Roman" w:hAnsi="Times New Roman" w:cs="Times New Roman"/>
          <w:sz w:val="26"/>
          <w:szCs w:val="26"/>
        </w:rPr>
        <w:t xml:space="preserve">the </w:t>
      </w:r>
      <w:bookmarkStart w:id="0" w:name="_GoBack"/>
      <w:r>
        <w:rPr>
          <w:rFonts w:ascii="Times New Roman" w:hAnsi="Times New Roman" w:cs="Times New Roman"/>
          <w:sz w:val="26"/>
          <w:szCs w:val="26"/>
        </w:rPr>
        <w:t>Feb</w:t>
      </w:r>
      <w:r w:rsidR="00ED2C11">
        <w:rPr>
          <w:rFonts w:ascii="Times New Roman" w:hAnsi="Times New Roman" w:cs="Times New Roman"/>
          <w:sz w:val="26"/>
          <w:szCs w:val="26"/>
        </w:rPr>
        <w:t>.</w:t>
      </w:r>
      <w:r>
        <w:rPr>
          <w:rFonts w:ascii="Times New Roman" w:hAnsi="Times New Roman" w:cs="Times New Roman"/>
          <w:sz w:val="26"/>
          <w:szCs w:val="26"/>
        </w:rPr>
        <w:t xml:space="preserve"> 8</w:t>
      </w:r>
      <w:bookmarkEnd w:id="0"/>
      <w:r>
        <w:rPr>
          <w:rFonts w:ascii="Times New Roman" w:hAnsi="Times New Roman" w:cs="Times New Roman"/>
          <w:sz w:val="26"/>
          <w:szCs w:val="26"/>
        </w:rPr>
        <w:t xml:space="preserve"> </w:t>
      </w:r>
      <w:r w:rsidR="00ED2C11">
        <w:rPr>
          <w:rFonts w:ascii="Times New Roman" w:hAnsi="Times New Roman" w:cs="Times New Roman"/>
          <w:sz w:val="26"/>
          <w:szCs w:val="26"/>
        </w:rPr>
        <w:t xml:space="preserve">membership </w:t>
      </w:r>
      <w:r>
        <w:rPr>
          <w:rFonts w:ascii="Times New Roman" w:hAnsi="Times New Roman" w:cs="Times New Roman"/>
          <w:sz w:val="26"/>
          <w:szCs w:val="26"/>
        </w:rPr>
        <w:t>meeting</w:t>
      </w:r>
      <w:r w:rsidR="00ED2C11">
        <w:rPr>
          <w:rFonts w:ascii="Times New Roman" w:hAnsi="Times New Roman" w:cs="Times New Roman"/>
          <w:sz w:val="26"/>
          <w:szCs w:val="26"/>
        </w:rPr>
        <w:t xml:space="preserve">. </w:t>
      </w:r>
      <w:r>
        <w:rPr>
          <w:rFonts w:ascii="Times New Roman" w:hAnsi="Times New Roman" w:cs="Times New Roman"/>
          <w:sz w:val="26"/>
          <w:szCs w:val="26"/>
        </w:rPr>
        <w:t xml:space="preserve">VOICES </w:t>
      </w:r>
      <w:r w:rsidR="00ED2C11">
        <w:rPr>
          <w:rFonts w:ascii="Times New Roman" w:hAnsi="Times New Roman" w:cs="Times New Roman"/>
          <w:sz w:val="26"/>
          <w:szCs w:val="26"/>
        </w:rPr>
        <w:t xml:space="preserve">will </w:t>
      </w:r>
      <w:r w:rsidR="00977A5C">
        <w:rPr>
          <w:rFonts w:ascii="Times New Roman" w:hAnsi="Times New Roman" w:cs="Times New Roman"/>
          <w:sz w:val="26"/>
          <w:szCs w:val="26"/>
        </w:rPr>
        <w:t xml:space="preserve">give a </w:t>
      </w:r>
      <w:proofErr w:type="gramStart"/>
      <w:r w:rsidR="00977A5C">
        <w:rPr>
          <w:rFonts w:ascii="Times New Roman" w:hAnsi="Times New Roman" w:cs="Times New Roman"/>
          <w:sz w:val="26"/>
          <w:szCs w:val="26"/>
        </w:rPr>
        <w:t>presentation</w:t>
      </w:r>
      <w:proofErr w:type="gramEnd"/>
      <w:r w:rsidR="00977A5C">
        <w:rPr>
          <w:rFonts w:ascii="Times New Roman" w:hAnsi="Times New Roman" w:cs="Times New Roman"/>
          <w:sz w:val="26"/>
          <w:szCs w:val="26"/>
        </w:rPr>
        <w:t xml:space="preserve"> </w:t>
      </w:r>
      <w:r w:rsidR="00ED2C11">
        <w:rPr>
          <w:rFonts w:ascii="Times New Roman" w:hAnsi="Times New Roman" w:cs="Times New Roman"/>
          <w:sz w:val="26"/>
          <w:szCs w:val="26"/>
        </w:rPr>
        <w:t>as will the five</w:t>
      </w:r>
      <w:r>
        <w:rPr>
          <w:rFonts w:ascii="Times New Roman" w:hAnsi="Times New Roman" w:cs="Times New Roman"/>
          <w:sz w:val="26"/>
          <w:szCs w:val="26"/>
        </w:rPr>
        <w:t xml:space="preserve"> </w:t>
      </w:r>
      <w:r w:rsidR="00ED2C11">
        <w:rPr>
          <w:rFonts w:ascii="Times New Roman" w:hAnsi="Times New Roman" w:cs="Times New Roman"/>
          <w:sz w:val="26"/>
          <w:szCs w:val="26"/>
        </w:rPr>
        <w:t>C</w:t>
      </w:r>
      <w:r>
        <w:rPr>
          <w:rFonts w:ascii="Times New Roman" w:hAnsi="Times New Roman" w:cs="Times New Roman"/>
          <w:sz w:val="26"/>
          <w:szCs w:val="26"/>
        </w:rPr>
        <w:t xml:space="preserve">ommunity </w:t>
      </w:r>
      <w:r w:rsidR="00ED2C11">
        <w:rPr>
          <w:rFonts w:ascii="Times New Roman" w:hAnsi="Times New Roman" w:cs="Times New Roman"/>
          <w:sz w:val="26"/>
          <w:szCs w:val="26"/>
        </w:rPr>
        <w:t>G</w:t>
      </w:r>
      <w:r>
        <w:rPr>
          <w:rFonts w:ascii="Times New Roman" w:hAnsi="Times New Roman" w:cs="Times New Roman"/>
          <w:sz w:val="26"/>
          <w:szCs w:val="26"/>
        </w:rPr>
        <w:t>rant recipients</w:t>
      </w:r>
      <w:r w:rsidR="00ED2C11">
        <w:rPr>
          <w:rFonts w:ascii="Times New Roman" w:hAnsi="Times New Roman" w:cs="Times New Roman"/>
          <w:sz w:val="26"/>
          <w:szCs w:val="26"/>
        </w:rPr>
        <w:t>.</w:t>
      </w:r>
      <w:r>
        <w:rPr>
          <w:rFonts w:ascii="Times New Roman" w:hAnsi="Times New Roman" w:cs="Times New Roman"/>
          <w:sz w:val="26"/>
          <w:szCs w:val="26"/>
        </w:rPr>
        <w:t xml:space="preserve"> </w:t>
      </w:r>
      <w:r w:rsidR="00FF14F0">
        <w:rPr>
          <w:rFonts w:ascii="Times New Roman" w:hAnsi="Times New Roman" w:cs="Times New Roman"/>
          <w:sz w:val="26"/>
          <w:szCs w:val="26"/>
        </w:rPr>
        <w:t>VOICES</w:t>
      </w:r>
      <w:r w:rsidR="00ED2C11">
        <w:rPr>
          <w:rFonts w:ascii="Times New Roman" w:hAnsi="Times New Roman" w:cs="Times New Roman"/>
          <w:sz w:val="26"/>
          <w:szCs w:val="26"/>
        </w:rPr>
        <w:t>’</w:t>
      </w:r>
      <w:r w:rsidR="00FF14F0">
        <w:rPr>
          <w:rFonts w:ascii="Times New Roman" w:hAnsi="Times New Roman" w:cs="Times New Roman"/>
          <w:sz w:val="26"/>
          <w:szCs w:val="26"/>
        </w:rPr>
        <w:t xml:space="preserve"> status report </w:t>
      </w:r>
      <w:r w:rsidR="00977A5C">
        <w:rPr>
          <w:rFonts w:ascii="Times New Roman" w:hAnsi="Times New Roman" w:cs="Times New Roman"/>
          <w:sz w:val="26"/>
          <w:szCs w:val="26"/>
        </w:rPr>
        <w:t xml:space="preserve">also </w:t>
      </w:r>
      <w:r w:rsidR="00ED2C11">
        <w:rPr>
          <w:rFonts w:ascii="Times New Roman" w:hAnsi="Times New Roman" w:cs="Times New Roman"/>
          <w:sz w:val="26"/>
          <w:szCs w:val="26"/>
        </w:rPr>
        <w:t xml:space="preserve">will be included </w:t>
      </w:r>
      <w:r w:rsidR="00FF14F0">
        <w:rPr>
          <w:rFonts w:ascii="Times New Roman" w:hAnsi="Times New Roman" w:cs="Times New Roman"/>
          <w:sz w:val="26"/>
          <w:szCs w:val="26"/>
        </w:rPr>
        <w:t xml:space="preserve">in our </w:t>
      </w:r>
      <w:r w:rsidR="00ED2C11">
        <w:rPr>
          <w:rFonts w:ascii="Times New Roman" w:hAnsi="Times New Roman" w:cs="Times New Roman"/>
          <w:sz w:val="26"/>
          <w:szCs w:val="26"/>
        </w:rPr>
        <w:t xml:space="preserve">next </w:t>
      </w:r>
      <w:r w:rsidR="00FF14F0">
        <w:rPr>
          <w:rFonts w:ascii="Times New Roman" w:hAnsi="Times New Roman" w:cs="Times New Roman"/>
          <w:sz w:val="26"/>
          <w:szCs w:val="26"/>
        </w:rPr>
        <w:t xml:space="preserve">newsletter for members who aren’t able to attend February </w:t>
      </w:r>
      <w:r w:rsidR="00977A5C">
        <w:rPr>
          <w:rFonts w:ascii="Times New Roman" w:hAnsi="Times New Roman" w:cs="Times New Roman"/>
          <w:sz w:val="26"/>
          <w:szCs w:val="26"/>
        </w:rPr>
        <w:t xml:space="preserve">membership </w:t>
      </w:r>
      <w:r w:rsidR="00FF14F0">
        <w:rPr>
          <w:rFonts w:ascii="Times New Roman" w:hAnsi="Times New Roman" w:cs="Times New Roman"/>
          <w:sz w:val="26"/>
          <w:szCs w:val="26"/>
        </w:rPr>
        <w:t xml:space="preserve">meeting. </w:t>
      </w:r>
      <w:r w:rsidR="00ED2C11">
        <w:rPr>
          <w:rFonts w:ascii="Times New Roman" w:hAnsi="Times New Roman" w:cs="Times New Roman"/>
          <w:sz w:val="26"/>
          <w:szCs w:val="26"/>
        </w:rPr>
        <w:t xml:space="preserve">Following the grant recipient presentations, </w:t>
      </w:r>
      <w:r w:rsidR="00FF14F0">
        <w:rPr>
          <w:rFonts w:ascii="Times New Roman" w:hAnsi="Times New Roman" w:cs="Times New Roman"/>
          <w:sz w:val="26"/>
          <w:szCs w:val="26"/>
        </w:rPr>
        <w:t xml:space="preserve">Sharon Keating will facilitate </w:t>
      </w:r>
      <w:r w:rsidR="00A25521">
        <w:rPr>
          <w:rFonts w:ascii="Times New Roman" w:hAnsi="Times New Roman" w:cs="Times New Roman"/>
          <w:sz w:val="26"/>
          <w:szCs w:val="26"/>
        </w:rPr>
        <w:t>T</w:t>
      </w:r>
      <w:r w:rsidR="00E91537">
        <w:rPr>
          <w:rFonts w:ascii="Times New Roman" w:hAnsi="Times New Roman" w:cs="Times New Roman"/>
          <w:sz w:val="26"/>
          <w:szCs w:val="26"/>
        </w:rPr>
        <w:t xml:space="preserve">able </w:t>
      </w:r>
      <w:r w:rsidR="00A25521">
        <w:rPr>
          <w:rFonts w:ascii="Times New Roman" w:hAnsi="Times New Roman" w:cs="Times New Roman"/>
          <w:sz w:val="26"/>
          <w:szCs w:val="26"/>
        </w:rPr>
        <w:t>T</w:t>
      </w:r>
      <w:r w:rsidR="00E91537">
        <w:rPr>
          <w:rFonts w:ascii="Times New Roman" w:hAnsi="Times New Roman" w:cs="Times New Roman"/>
          <w:sz w:val="26"/>
          <w:szCs w:val="26"/>
        </w:rPr>
        <w:t>op discussions</w:t>
      </w:r>
      <w:r w:rsidR="00FF14F0">
        <w:rPr>
          <w:rFonts w:ascii="Times New Roman" w:hAnsi="Times New Roman" w:cs="Times New Roman"/>
          <w:sz w:val="26"/>
          <w:szCs w:val="26"/>
        </w:rPr>
        <w:t xml:space="preserve"> focusing on several key topics</w:t>
      </w:r>
      <w:r w:rsidR="00E91537">
        <w:rPr>
          <w:rFonts w:ascii="Times New Roman" w:hAnsi="Times New Roman" w:cs="Times New Roman"/>
          <w:sz w:val="26"/>
          <w:szCs w:val="26"/>
        </w:rPr>
        <w:t>,</w:t>
      </w:r>
      <w:r w:rsidR="00FF14F0">
        <w:rPr>
          <w:rFonts w:ascii="Times New Roman" w:hAnsi="Times New Roman" w:cs="Times New Roman"/>
          <w:sz w:val="26"/>
          <w:szCs w:val="26"/>
        </w:rPr>
        <w:t xml:space="preserve"> including </w:t>
      </w:r>
      <w:r w:rsidR="00ED2C11">
        <w:rPr>
          <w:rFonts w:ascii="Times New Roman" w:hAnsi="Times New Roman" w:cs="Times New Roman"/>
          <w:sz w:val="26"/>
          <w:szCs w:val="26"/>
        </w:rPr>
        <w:t>c</w:t>
      </w:r>
      <w:r w:rsidR="00FF14F0">
        <w:rPr>
          <w:rFonts w:ascii="Times New Roman" w:hAnsi="Times New Roman" w:cs="Times New Roman"/>
          <w:sz w:val="26"/>
          <w:szCs w:val="26"/>
        </w:rPr>
        <w:t>ommunication</w:t>
      </w:r>
      <w:r w:rsidR="00ED2C11">
        <w:rPr>
          <w:rFonts w:ascii="Times New Roman" w:hAnsi="Times New Roman" w:cs="Times New Roman"/>
          <w:sz w:val="26"/>
          <w:szCs w:val="26"/>
        </w:rPr>
        <w:t xml:space="preserve"> </w:t>
      </w:r>
      <w:r w:rsidR="00E91537">
        <w:rPr>
          <w:rFonts w:ascii="Times New Roman" w:hAnsi="Times New Roman" w:cs="Times New Roman"/>
          <w:sz w:val="26"/>
          <w:szCs w:val="26"/>
        </w:rPr>
        <w:t xml:space="preserve">within our organization </w:t>
      </w:r>
      <w:r w:rsidR="00ED2C11">
        <w:rPr>
          <w:rFonts w:ascii="Times New Roman" w:hAnsi="Times New Roman" w:cs="Times New Roman"/>
          <w:sz w:val="26"/>
          <w:szCs w:val="26"/>
        </w:rPr>
        <w:t>and</w:t>
      </w:r>
      <w:r w:rsidR="00FF14F0">
        <w:rPr>
          <w:rFonts w:ascii="Times New Roman" w:hAnsi="Times New Roman" w:cs="Times New Roman"/>
          <w:sz w:val="26"/>
          <w:szCs w:val="26"/>
        </w:rPr>
        <w:t xml:space="preserve"> </w:t>
      </w:r>
      <w:r w:rsidR="00ED2C11">
        <w:rPr>
          <w:rFonts w:ascii="Times New Roman" w:hAnsi="Times New Roman" w:cs="Times New Roman"/>
          <w:sz w:val="26"/>
          <w:szCs w:val="26"/>
        </w:rPr>
        <w:t>m</w:t>
      </w:r>
      <w:r w:rsidR="00FF14F0">
        <w:rPr>
          <w:rFonts w:ascii="Times New Roman" w:hAnsi="Times New Roman" w:cs="Times New Roman"/>
          <w:sz w:val="26"/>
          <w:szCs w:val="26"/>
        </w:rPr>
        <w:t xml:space="preserve">ember </w:t>
      </w:r>
      <w:r w:rsidR="00ED2C11">
        <w:rPr>
          <w:rFonts w:ascii="Times New Roman" w:hAnsi="Times New Roman" w:cs="Times New Roman"/>
          <w:sz w:val="26"/>
          <w:szCs w:val="26"/>
        </w:rPr>
        <w:t>e</w:t>
      </w:r>
      <w:r w:rsidR="00FF14F0">
        <w:rPr>
          <w:rFonts w:ascii="Times New Roman" w:hAnsi="Times New Roman" w:cs="Times New Roman"/>
          <w:sz w:val="26"/>
          <w:szCs w:val="26"/>
        </w:rPr>
        <w:t xml:space="preserve">ngagement, </w:t>
      </w:r>
      <w:r w:rsidR="00ED2C11">
        <w:rPr>
          <w:rFonts w:ascii="Times New Roman" w:hAnsi="Times New Roman" w:cs="Times New Roman"/>
          <w:sz w:val="26"/>
          <w:szCs w:val="26"/>
        </w:rPr>
        <w:t>e</w:t>
      </w:r>
      <w:r w:rsidR="00FF14F0">
        <w:rPr>
          <w:rFonts w:ascii="Times New Roman" w:hAnsi="Times New Roman" w:cs="Times New Roman"/>
          <w:sz w:val="26"/>
          <w:szCs w:val="26"/>
        </w:rPr>
        <w:t xml:space="preserve">njoyment, and </w:t>
      </w:r>
      <w:r w:rsidR="00ED2C11">
        <w:rPr>
          <w:rFonts w:ascii="Times New Roman" w:hAnsi="Times New Roman" w:cs="Times New Roman"/>
          <w:sz w:val="26"/>
          <w:szCs w:val="26"/>
        </w:rPr>
        <w:t>c</w:t>
      </w:r>
      <w:r w:rsidR="00FF14F0">
        <w:rPr>
          <w:rFonts w:ascii="Times New Roman" w:hAnsi="Times New Roman" w:cs="Times New Roman"/>
          <w:sz w:val="26"/>
          <w:szCs w:val="26"/>
        </w:rPr>
        <w:t xml:space="preserve">ontinuation. </w:t>
      </w:r>
      <w:r w:rsidR="00B8725B">
        <w:rPr>
          <w:rFonts w:ascii="Times New Roman" w:hAnsi="Times New Roman" w:cs="Times New Roman"/>
          <w:sz w:val="26"/>
          <w:szCs w:val="26"/>
        </w:rPr>
        <w:t xml:space="preserve">Members </w:t>
      </w:r>
      <w:r w:rsidR="00E91537">
        <w:rPr>
          <w:rFonts w:ascii="Times New Roman" w:hAnsi="Times New Roman" w:cs="Times New Roman"/>
          <w:sz w:val="26"/>
          <w:szCs w:val="26"/>
        </w:rPr>
        <w:t xml:space="preserve">are </w:t>
      </w:r>
      <w:r w:rsidR="00B8725B">
        <w:rPr>
          <w:rFonts w:ascii="Times New Roman" w:hAnsi="Times New Roman" w:cs="Times New Roman"/>
          <w:sz w:val="26"/>
          <w:szCs w:val="26"/>
        </w:rPr>
        <w:t xml:space="preserve">encouraged to show up for the social time at the beginning of the meeting </w:t>
      </w:r>
      <w:r w:rsidR="00A25521">
        <w:rPr>
          <w:rFonts w:ascii="Times New Roman" w:hAnsi="Times New Roman" w:cs="Times New Roman"/>
          <w:sz w:val="26"/>
          <w:szCs w:val="26"/>
        </w:rPr>
        <w:t>to take advantage of the</w:t>
      </w:r>
      <w:r w:rsidR="00B8725B">
        <w:rPr>
          <w:rFonts w:ascii="Times New Roman" w:hAnsi="Times New Roman" w:cs="Times New Roman"/>
          <w:sz w:val="26"/>
          <w:szCs w:val="26"/>
        </w:rPr>
        <w:t xml:space="preserve"> chance to talk </w:t>
      </w:r>
      <w:r w:rsidR="00A25521">
        <w:rPr>
          <w:rFonts w:ascii="Times New Roman" w:hAnsi="Times New Roman" w:cs="Times New Roman"/>
          <w:sz w:val="26"/>
          <w:szCs w:val="26"/>
        </w:rPr>
        <w:t>with</w:t>
      </w:r>
      <w:r w:rsidR="00E91537">
        <w:rPr>
          <w:rFonts w:ascii="Times New Roman" w:hAnsi="Times New Roman" w:cs="Times New Roman"/>
          <w:sz w:val="26"/>
          <w:szCs w:val="26"/>
        </w:rPr>
        <w:t xml:space="preserve"> representatives </w:t>
      </w:r>
      <w:r w:rsidR="00B8725B">
        <w:rPr>
          <w:rFonts w:ascii="Times New Roman" w:hAnsi="Times New Roman" w:cs="Times New Roman"/>
          <w:sz w:val="26"/>
          <w:szCs w:val="26"/>
        </w:rPr>
        <w:t xml:space="preserve">from VOICES and </w:t>
      </w:r>
      <w:r w:rsidR="00E91537">
        <w:rPr>
          <w:rFonts w:ascii="Times New Roman" w:hAnsi="Times New Roman" w:cs="Times New Roman"/>
          <w:sz w:val="26"/>
          <w:szCs w:val="26"/>
        </w:rPr>
        <w:t>from the organizations that received C</w:t>
      </w:r>
      <w:r w:rsidR="00B8725B">
        <w:rPr>
          <w:rFonts w:ascii="Times New Roman" w:hAnsi="Times New Roman" w:cs="Times New Roman"/>
          <w:sz w:val="26"/>
          <w:szCs w:val="26"/>
        </w:rPr>
        <w:t xml:space="preserve">ommunity </w:t>
      </w:r>
      <w:r w:rsidR="00E91537">
        <w:rPr>
          <w:rFonts w:ascii="Times New Roman" w:hAnsi="Times New Roman" w:cs="Times New Roman"/>
          <w:sz w:val="26"/>
          <w:szCs w:val="26"/>
        </w:rPr>
        <w:t>G</w:t>
      </w:r>
      <w:r w:rsidR="00B8725B">
        <w:rPr>
          <w:rFonts w:ascii="Times New Roman" w:hAnsi="Times New Roman" w:cs="Times New Roman"/>
          <w:sz w:val="26"/>
          <w:szCs w:val="26"/>
        </w:rPr>
        <w:t>rant</w:t>
      </w:r>
      <w:r w:rsidR="00E91537">
        <w:rPr>
          <w:rFonts w:ascii="Times New Roman" w:hAnsi="Times New Roman" w:cs="Times New Roman"/>
          <w:sz w:val="26"/>
          <w:szCs w:val="26"/>
        </w:rPr>
        <w:t>s</w:t>
      </w:r>
      <w:r w:rsidR="00B8725B">
        <w:rPr>
          <w:rFonts w:ascii="Times New Roman" w:hAnsi="Times New Roman" w:cs="Times New Roman"/>
          <w:sz w:val="26"/>
          <w:szCs w:val="26"/>
        </w:rPr>
        <w:t>.</w:t>
      </w:r>
      <w:r w:rsidR="00A82F8E">
        <w:rPr>
          <w:rFonts w:ascii="Times New Roman" w:hAnsi="Times New Roman" w:cs="Times New Roman"/>
          <w:sz w:val="26"/>
          <w:szCs w:val="26"/>
        </w:rPr>
        <w:t xml:space="preserve"> Members </w:t>
      </w:r>
      <w:r w:rsidR="00ED2C11">
        <w:rPr>
          <w:rFonts w:ascii="Times New Roman" w:hAnsi="Times New Roman" w:cs="Times New Roman"/>
          <w:sz w:val="26"/>
          <w:szCs w:val="26"/>
        </w:rPr>
        <w:t>are invited to bring</w:t>
      </w:r>
      <w:r w:rsidR="00A82F8E">
        <w:rPr>
          <w:rFonts w:ascii="Times New Roman" w:hAnsi="Times New Roman" w:cs="Times New Roman"/>
          <w:sz w:val="26"/>
          <w:szCs w:val="26"/>
        </w:rPr>
        <w:t xml:space="preserve"> guests</w:t>
      </w:r>
      <w:r w:rsidR="00A25521">
        <w:rPr>
          <w:rFonts w:ascii="Times New Roman" w:hAnsi="Times New Roman" w:cs="Times New Roman"/>
          <w:sz w:val="26"/>
          <w:szCs w:val="26"/>
        </w:rPr>
        <w:t xml:space="preserve"> to the Feb. 8 meeting</w:t>
      </w:r>
      <w:r w:rsidR="00A82F8E">
        <w:rPr>
          <w:rFonts w:ascii="Times New Roman" w:hAnsi="Times New Roman" w:cs="Times New Roman"/>
          <w:sz w:val="26"/>
          <w:szCs w:val="26"/>
        </w:rPr>
        <w:t xml:space="preserve">. </w:t>
      </w:r>
      <w:r w:rsidR="00ED2C11">
        <w:rPr>
          <w:rFonts w:ascii="Times New Roman" w:hAnsi="Times New Roman" w:cs="Times New Roman"/>
          <w:sz w:val="26"/>
          <w:szCs w:val="26"/>
        </w:rPr>
        <w:t xml:space="preserve">As Gayle put it, </w:t>
      </w:r>
      <w:r w:rsidR="00A82F8E">
        <w:rPr>
          <w:rFonts w:ascii="Times New Roman" w:hAnsi="Times New Roman" w:cs="Times New Roman"/>
          <w:sz w:val="26"/>
          <w:szCs w:val="26"/>
        </w:rPr>
        <w:t>“We’ve got plenty of room.”</w:t>
      </w:r>
    </w:p>
    <w:p w14:paraId="17B9EA88" w14:textId="77777777" w:rsidR="00A82F8E" w:rsidRDefault="00A82F8E" w:rsidP="00A82F8E">
      <w:pPr>
        <w:rPr>
          <w:rFonts w:ascii="Times New Roman" w:hAnsi="Times New Roman" w:cs="Times New Roman"/>
          <w:sz w:val="26"/>
          <w:szCs w:val="26"/>
        </w:rPr>
      </w:pPr>
    </w:p>
    <w:p w14:paraId="096A88E9" w14:textId="217C251E" w:rsidR="00ED2C11" w:rsidRDefault="00A82F8E" w:rsidP="00ED2C11">
      <w:pPr>
        <w:pStyle w:val="Heading2"/>
      </w:pPr>
      <w:r>
        <w:t xml:space="preserve">Changing </w:t>
      </w:r>
      <w:r w:rsidR="00313A29">
        <w:t xml:space="preserve">to </w:t>
      </w:r>
      <w:r>
        <w:t xml:space="preserve">Calendar Year: </w:t>
      </w:r>
    </w:p>
    <w:p w14:paraId="231B8856" w14:textId="5E7DB127" w:rsidR="00313A29" w:rsidRDefault="00ED2C11" w:rsidP="00A82F8E">
      <w:pPr>
        <w:rPr>
          <w:rFonts w:ascii="Times New Roman" w:hAnsi="Times New Roman" w:cs="Times New Roman"/>
          <w:sz w:val="26"/>
          <w:szCs w:val="26"/>
        </w:rPr>
      </w:pPr>
      <w:r>
        <w:rPr>
          <w:rFonts w:ascii="Times New Roman" w:hAnsi="Times New Roman" w:cs="Times New Roman"/>
          <w:sz w:val="26"/>
          <w:szCs w:val="26"/>
        </w:rPr>
        <w:t xml:space="preserve">The LT </w:t>
      </w:r>
      <w:r w:rsidR="00313A29">
        <w:rPr>
          <w:rFonts w:ascii="Times New Roman" w:hAnsi="Times New Roman" w:cs="Times New Roman"/>
          <w:sz w:val="26"/>
          <w:szCs w:val="26"/>
        </w:rPr>
        <w:t>voted unanimously to conduct our financial management, reporting, and decision-making on a calendar year basis in the future</w:t>
      </w:r>
      <w:r w:rsidR="00E91537">
        <w:rPr>
          <w:rFonts w:ascii="Times New Roman" w:hAnsi="Times New Roman" w:cs="Times New Roman"/>
          <w:sz w:val="26"/>
          <w:szCs w:val="26"/>
        </w:rPr>
        <w:t xml:space="preserve"> instead of on a fiscal year basis</w:t>
      </w:r>
      <w:r w:rsidR="00A25521">
        <w:rPr>
          <w:rFonts w:ascii="Times New Roman" w:hAnsi="Times New Roman" w:cs="Times New Roman"/>
          <w:sz w:val="26"/>
          <w:szCs w:val="26"/>
        </w:rPr>
        <w:t>, as we have been doing</w:t>
      </w:r>
      <w:r w:rsidR="00E91537">
        <w:rPr>
          <w:rFonts w:ascii="Times New Roman" w:hAnsi="Times New Roman" w:cs="Times New Roman"/>
          <w:sz w:val="26"/>
          <w:szCs w:val="26"/>
        </w:rPr>
        <w:t xml:space="preserve">. </w:t>
      </w:r>
      <w:r w:rsidR="00313A29">
        <w:rPr>
          <w:rFonts w:ascii="Times New Roman" w:hAnsi="Times New Roman" w:cs="Times New Roman"/>
          <w:sz w:val="26"/>
          <w:szCs w:val="26"/>
        </w:rPr>
        <w:t>The</w:t>
      </w:r>
      <w:r>
        <w:rPr>
          <w:rFonts w:ascii="Times New Roman" w:hAnsi="Times New Roman" w:cs="Times New Roman"/>
          <w:sz w:val="26"/>
          <w:szCs w:val="26"/>
        </w:rPr>
        <w:t xml:space="preserve"> </w:t>
      </w:r>
      <w:r w:rsidR="00D57ADB">
        <w:rPr>
          <w:rFonts w:ascii="Times New Roman" w:hAnsi="Times New Roman" w:cs="Times New Roman"/>
          <w:sz w:val="26"/>
          <w:szCs w:val="26"/>
        </w:rPr>
        <w:t>Executive Team</w:t>
      </w:r>
      <w:r w:rsidR="00313A29">
        <w:rPr>
          <w:rFonts w:ascii="Times New Roman" w:hAnsi="Times New Roman" w:cs="Times New Roman"/>
          <w:sz w:val="26"/>
          <w:szCs w:val="26"/>
        </w:rPr>
        <w:t>’s</w:t>
      </w:r>
      <w:r w:rsidR="00D57ADB">
        <w:rPr>
          <w:rFonts w:ascii="Times New Roman" w:hAnsi="Times New Roman" w:cs="Times New Roman"/>
          <w:sz w:val="26"/>
          <w:szCs w:val="26"/>
        </w:rPr>
        <w:t xml:space="preserve"> (president, vice president, secretary, and treasurer) </w:t>
      </w:r>
      <w:r>
        <w:rPr>
          <w:rFonts w:ascii="Times New Roman" w:hAnsi="Times New Roman" w:cs="Times New Roman"/>
          <w:sz w:val="26"/>
          <w:szCs w:val="26"/>
        </w:rPr>
        <w:t>terms of service</w:t>
      </w:r>
      <w:r w:rsidR="00313A29">
        <w:rPr>
          <w:rFonts w:ascii="Times New Roman" w:hAnsi="Times New Roman" w:cs="Times New Roman"/>
          <w:sz w:val="26"/>
          <w:szCs w:val="26"/>
        </w:rPr>
        <w:t xml:space="preserve"> also will coincide with the calendar year</w:t>
      </w:r>
      <w:r w:rsidR="00E91537">
        <w:rPr>
          <w:rFonts w:ascii="Times New Roman" w:hAnsi="Times New Roman" w:cs="Times New Roman"/>
          <w:sz w:val="26"/>
          <w:szCs w:val="26"/>
        </w:rPr>
        <w:t xml:space="preserve"> </w:t>
      </w:r>
      <w:r w:rsidR="00A25521">
        <w:rPr>
          <w:rFonts w:ascii="Times New Roman" w:hAnsi="Times New Roman" w:cs="Times New Roman"/>
          <w:sz w:val="26"/>
          <w:szCs w:val="26"/>
        </w:rPr>
        <w:t>from here on out.</w:t>
      </w:r>
    </w:p>
    <w:p w14:paraId="70439727" w14:textId="75C383E2" w:rsidR="00A00783" w:rsidRDefault="00D57ADB" w:rsidP="009368F2">
      <w:pPr>
        <w:rPr>
          <w:rFonts w:ascii="Times New Roman" w:hAnsi="Times New Roman" w:cs="Times New Roman"/>
          <w:sz w:val="26"/>
          <w:szCs w:val="26"/>
        </w:rPr>
      </w:pPr>
      <w:r>
        <w:rPr>
          <w:rFonts w:ascii="Times New Roman" w:hAnsi="Times New Roman" w:cs="Times New Roman"/>
          <w:sz w:val="26"/>
          <w:szCs w:val="26"/>
        </w:rPr>
        <w:t xml:space="preserve">Suzy </w:t>
      </w:r>
      <w:r w:rsidR="00ED2C11">
        <w:rPr>
          <w:rFonts w:ascii="Times New Roman" w:hAnsi="Times New Roman" w:cs="Times New Roman"/>
          <w:sz w:val="26"/>
          <w:szCs w:val="26"/>
        </w:rPr>
        <w:t>recommended switching to the calendar year for our</w:t>
      </w:r>
      <w:r>
        <w:rPr>
          <w:rFonts w:ascii="Times New Roman" w:hAnsi="Times New Roman" w:cs="Times New Roman"/>
          <w:sz w:val="26"/>
          <w:szCs w:val="26"/>
        </w:rPr>
        <w:t xml:space="preserve"> financial management, reporting</w:t>
      </w:r>
      <w:r w:rsidR="00A25521">
        <w:rPr>
          <w:rFonts w:ascii="Times New Roman" w:hAnsi="Times New Roman" w:cs="Times New Roman"/>
          <w:sz w:val="26"/>
          <w:szCs w:val="26"/>
        </w:rPr>
        <w:t>,</w:t>
      </w:r>
      <w:r>
        <w:rPr>
          <w:rFonts w:ascii="Times New Roman" w:hAnsi="Times New Roman" w:cs="Times New Roman"/>
          <w:sz w:val="26"/>
          <w:szCs w:val="26"/>
        </w:rPr>
        <w:t xml:space="preserve"> and decision</w:t>
      </w:r>
      <w:r w:rsidR="00ED2C11">
        <w:rPr>
          <w:rFonts w:ascii="Times New Roman" w:hAnsi="Times New Roman" w:cs="Times New Roman"/>
          <w:sz w:val="26"/>
          <w:szCs w:val="26"/>
        </w:rPr>
        <w:t>-</w:t>
      </w:r>
      <w:r>
        <w:rPr>
          <w:rFonts w:ascii="Times New Roman" w:hAnsi="Times New Roman" w:cs="Times New Roman"/>
          <w:sz w:val="26"/>
          <w:szCs w:val="26"/>
        </w:rPr>
        <w:t>making</w:t>
      </w:r>
      <w:r w:rsidR="00ED2C11">
        <w:rPr>
          <w:rFonts w:ascii="Times New Roman" w:hAnsi="Times New Roman" w:cs="Times New Roman"/>
          <w:sz w:val="26"/>
          <w:szCs w:val="26"/>
        </w:rPr>
        <w:t xml:space="preserve"> </w:t>
      </w:r>
      <w:r w:rsidR="00313A29">
        <w:rPr>
          <w:rFonts w:ascii="Times New Roman" w:hAnsi="Times New Roman" w:cs="Times New Roman"/>
          <w:sz w:val="26"/>
          <w:szCs w:val="26"/>
        </w:rPr>
        <w:t xml:space="preserve">because doing so will allow </w:t>
      </w:r>
      <w:r w:rsidR="00ED2C11">
        <w:rPr>
          <w:rFonts w:ascii="Times New Roman" w:hAnsi="Times New Roman" w:cs="Times New Roman"/>
          <w:sz w:val="26"/>
          <w:szCs w:val="26"/>
        </w:rPr>
        <w:t xml:space="preserve">future treasurers </w:t>
      </w:r>
      <w:r w:rsidR="00A00783">
        <w:rPr>
          <w:rFonts w:ascii="Times New Roman" w:hAnsi="Times New Roman" w:cs="Times New Roman"/>
          <w:sz w:val="26"/>
          <w:szCs w:val="26"/>
        </w:rPr>
        <w:t xml:space="preserve">of our organization </w:t>
      </w:r>
      <w:r w:rsidR="00ED2C11">
        <w:rPr>
          <w:rFonts w:ascii="Times New Roman" w:hAnsi="Times New Roman" w:cs="Times New Roman"/>
          <w:sz w:val="26"/>
          <w:szCs w:val="26"/>
        </w:rPr>
        <w:t xml:space="preserve">to rely on the </w:t>
      </w:r>
      <w:r w:rsidR="00313A29">
        <w:rPr>
          <w:rFonts w:ascii="Times New Roman" w:hAnsi="Times New Roman" w:cs="Times New Roman"/>
          <w:sz w:val="26"/>
          <w:szCs w:val="26"/>
        </w:rPr>
        <w:t xml:space="preserve">year-end </w:t>
      </w:r>
      <w:r w:rsidR="00ED2C11">
        <w:rPr>
          <w:rFonts w:ascii="Times New Roman" w:hAnsi="Times New Roman" w:cs="Times New Roman"/>
          <w:sz w:val="26"/>
          <w:szCs w:val="26"/>
        </w:rPr>
        <w:t xml:space="preserve">reports of </w:t>
      </w:r>
      <w:r w:rsidR="00E91537">
        <w:rPr>
          <w:rFonts w:ascii="Times New Roman" w:hAnsi="Times New Roman" w:cs="Times New Roman"/>
          <w:sz w:val="26"/>
          <w:szCs w:val="26"/>
        </w:rPr>
        <w:t xml:space="preserve">the </w:t>
      </w:r>
      <w:r>
        <w:rPr>
          <w:rFonts w:ascii="Times New Roman" w:hAnsi="Times New Roman" w:cs="Times New Roman"/>
          <w:sz w:val="26"/>
          <w:szCs w:val="26"/>
        </w:rPr>
        <w:t>Community Foundation</w:t>
      </w:r>
      <w:r w:rsidR="00ED2C11">
        <w:rPr>
          <w:rFonts w:ascii="Times New Roman" w:hAnsi="Times New Roman" w:cs="Times New Roman"/>
          <w:sz w:val="26"/>
          <w:szCs w:val="26"/>
        </w:rPr>
        <w:t xml:space="preserve"> </w:t>
      </w:r>
      <w:r w:rsidR="00313A29">
        <w:rPr>
          <w:rFonts w:ascii="Times New Roman" w:hAnsi="Times New Roman" w:cs="Times New Roman"/>
          <w:sz w:val="26"/>
          <w:szCs w:val="26"/>
        </w:rPr>
        <w:t>to determine</w:t>
      </w:r>
      <w:r w:rsidR="00ED2C11">
        <w:rPr>
          <w:rFonts w:ascii="Times New Roman" w:hAnsi="Times New Roman" w:cs="Times New Roman"/>
          <w:sz w:val="26"/>
          <w:szCs w:val="26"/>
        </w:rPr>
        <w:t xml:space="preserve"> how much money we </w:t>
      </w:r>
      <w:r w:rsidR="00A00783">
        <w:rPr>
          <w:rFonts w:ascii="Times New Roman" w:hAnsi="Times New Roman" w:cs="Times New Roman"/>
          <w:sz w:val="26"/>
          <w:szCs w:val="26"/>
        </w:rPr>
        <w:t>can</w:t>
      </w:r>
      <w:r w:rsidR="00ED2C11">
        <w:rPr>
          <w:rFonts w:ascii="Times New Roman" w:hAnsi="Times New Roman" w:cs="Times New Roman"/>
          <w:sz w:val="26"/>
          <w:szCs w:val="26"/>
        </w:rPr>
        <w:t xml:space="preserve"> commit </w:t>
      </w:r>
      <w:r w:rsidR="00A00783">
        <w:rPr>
          <w:rFonts w:ascii="Times New Roman" w:hAnsi="Times New Roman" w:cs="Times New Roman"/>
          <w:sz w:val="26"/>
          <w:szCs w:val="26"/>
        </w:rPr>
        <w:t xml:space="preserve">in the next year </w:t>
      </w:r>
      <w:r w:rsidR="00ED2C11">
        <w:rPr>
          <w:rFonts w:ascii="Times New Roman" w:hAnsi="Times New Roman" w:cs="Times New Roman"/>
          <w:sz w:val="26"/>
          <w:szCs w:val="26"/>
        </w:rPr>
        <w:t xml:space="preserve">to the Impact Grant and </w:t>
      </w:r>
      <w:r w:rsidR="00E91537">
        <w:rPr>
          <w:rFonts w:ascii="Times New Roman" w:hAnsi="Times New Roman" w:cs="Times New Roman"/>
          <w:sz w:val="26"/>
          <w:szCs w:val="26"/>
        </w:rPr>
        <w:t xml:space="preserve">to the </w:t>
      </w:r>
      <w:r w:rsidR="00ED2C11">
        <w:rPr>
          <w:rFonts w:ascii="Times New Roman" w:hAnsi="Times New Roman" w:cs="Times New Roman"/>
          <w:sz w:val="26"/>
          <w:szCs w:val="26"/>
        </w:rPr>
        <w:t>Community Grants.</w:t>
      </w:r>
      <w:r w:rsidR="00313A29">
        <w:rPr>
          <w:rFonts w:ascii="Times New Roman" w:hAnsi="Times New Roman" w:cs="Times New Roman"/>
          <w:sz w:val="26"/>
          <w:szCs w:val="26"/>
        </w:rPr>
        <w:t xml:space="preserve"> </w:t>
      </w:r>
      <w:r w:rsidR="00E91537">
        <w:rPr>
          <w:rFonts w:ascii="Times New Roman" w:hAnsi="Times New Roman" w:cs="Times New Roman"/>
          <w:sz w:val="26"/>
          <w:szCs w:val="26"/>
        </w:rPr>
        <w:t>(</w:t>
      </w:r>
      <w:r w:rsidR="00A25521">
        <w:rPr>
          <w:rFonts w:ascii="Times New Roman" w:hAnsi="Times New Roman" w:cs="Times New Roman"/>
          <w:sz w:val="26"/>
          <w:szCs w:val="26"/>
        </w:rPr>
        <w:t xml:space="preserve">Our </w:t>
      </w:r>
      <w:r w:rsidR="00E91537">
        <w:rPr>
          <w:rFonts w:ascii="Times New Roman" w:hAnsi="Times New Roman" w:cs="Times New Roman"/>
          <w:sz w:val="26"/>
          <w:szCs w:val="26"/>
        </w:rPr>
        <w:t xml:space="preserve">prior situation of operating on a fiscal year basis while the Community Foundation operated on a calendar year basis led to much confusion and extra work, according to Suzy.) </w:t>
      </w:r>
      <w:r w:rsidR="00A00783">
        <w:rPr>
          <w:rFonts w:ascii="Times New Roman" w:hAnsi="Times New Roman" w:cs="Times New Roman"/>
          <w:sz w:val="26"/>
          <w:szCs w:val="26"/>
        </w:rPr>
        <w:t>Prior to the vote, d</w:t>
      </w:r>
      <w:r w:rsidR="00313A29">
        <w:rPr>
          <w:rFonts w:ascii="Times New Roman" w:hAnsi="Times New Roman" w:cs="Times New Roman"/>
          <w:sz w:val="26"/>
          <w:szCs w:val="26"/>
        </w:rPr>
        <w:t xml:space="preserve">iscussion ensued about the issue of members who join between January 1 and March 31. </w:t>
      </w:r>
      <w:r w:rsidR="00E91537">
        <w:rPr>
          <w:rFonts w:ascii="Times New Roman" w:hAnsi="Times New Roman" w:cs="Times New Roman"/>
          <w:sz w:val="26"/>
          <w:szCs w:val="26"/>
        </w:rPr>
        <w:t>The LT</w:t>
      </w:r>
      <w:r w:rsidR="00313A29">
        <w:rPr>
          <w:rFonts w:ascii="Times New Roman" w:hAnsi="Times New Roman" w:cs="Times New Roman"/>
          <w:sz w:val="26"/>
          <w:szCs w:val="26"/>
        </w:rPr>
        <w:t xml:space="preserve"> decided that members </w:t>
      </w:r>
      <w:r w:rsidR="00E91537">
        <w:rPr>
          <w:rFonts w:ascii="Times New Roman" w:hAnsi="Times New Roman" w:cs="Times New Roman"/>
          <w:sz w:val="26"/>
          <w:szCs w:val="26"/>
        </w:rPr>
        <w:t xml:space="preserve">who join between Jan. 1 and March 31 </w:t>
      </w:r>
      <w:r w:rsidR="00313A29">
        <w:rPr>
          <w:rFonts w:ascii="Times New Roman" w:hAnsi="Times New Roman" w:cs="Times New Roman"/>
          <w:sz w:val="26"/>
          <w:szCs w:val="26"/>
        </w:rPr>
        <w:t xml:space="preserve">will be allowed to vote on </w:t>
      </w:r>
      <w:r w:rsidR="009368F2">
        <w:rPr>
          <w:rFonts w:ascii="Times New Roman" w:hAnsi="Times New Roman" w:cs="Times New Roman"/>
          <w:sz w:val="26"/>
          <w:szCs w:val="26"/>
        </w:rPr>
        <w:t>that year’s I</w:t>
      </w:r>
      <w:r w:rsidR="00313A29">
        <w:rPr>
          <w:rFonts w:ascii="Times New Roman" w:hAnsi="Times New Roman" w:cs="Times New Roman"/>
          <w:sz w:val="26"/>
          <w:szCs w:val="26"/>
        </w:rPr>
        <w:t xml:space="preserve">mpact Grant </w:t>
      </w:r>
      <w:r w:rsidR="009368F2">
        <w:rPr>
          <w:rFonts w:ascii="Times New Roman" w:hAnsi="Times New Roman" w:cs="Times New Roman"/>
          <w:sz w:val="26"/>
          <w:szCs w:val="26"/>
        </w:rPr>
        <w:t>while</w:t>
      </w:r>
      <w:r w:rsidR="00A00783">
        <w:rPr>
          <w:rFonts w:ascii="Times New Roman" w:hAnsi="Times New Roman" w:cs="Times New Roman"/>
          <w:sz w:val="26"/>
          <w:szCs w:val="26"/>
        </w:rPr>
        <w:t xml:space="preserve"> donations that come in after Jan. 1 will be </w:t>
      </w:r>
      <w:r w:rsidR="009368F2">
        <w:rPr>
          <w:rFonts w:ascii="Times New Roman" w:hAnsi="Times New Roman" w:cs="Times New Roman"/>
          <w:sz w:val="26"/>
          <w:szCs w:val="26"/>
        </w:rPr>
        <w:t>reserved for</w:t>
      </w:r>
      <w:r w:rsidR="00A00783">
        <w:rPr>
          <w:rFonts w:ascii="Times New Roman" w:hAnsi="Times New Roman" w:cs="Times New Roman"/>
          <w:sz w:val="26"/>
          <w:szCs w:val="26"/>
        </w:rPr>
        <w:t xml:space="preserve"> the following year’s grant cycle.</w:t>
      </w:r>
    </w:p>
    <w:p w14:paraId="6C0AA030" w14:textId="77777777" w:rsidR="00A00783" w:rsidRDefault="00CD717C" w:rsidP="00A00783">
      <w:pPr>
        <w:pStyle w:val="Heading2"/>
      </w:pPr>
      <w:r>
        <w:t xml:space="preserve">Governance Committee and Nominating Committee. </w:t>
      </w:r>
    </w:p>
    <w:p w14:paraId="1BBF1D8E" w14:textId="7A8E4B9D" w:rsidR="00E91537" w:rsidRDefault="00E91537" w:rsidP="00E91537">
      <w:pPr>
        <w:rPr>
          <w:rFonts w:ascii="Times New Roman" w:hAnsi="Times New Roman" w:cs="Times New Roman"/>
          <w:sz w:val="26"/>
          <w:szCs w:val="26"/>
        </w:rPr>
      </w:pPr>
      <w:r>
        <w:rPr>
          <w:rFonts w:ascii="Times New Roman" w:hAnsi="Times New Roman" w:cs="Times New Roman"/>
          <w:sz w:val="26"/>
          <w:szCs w:val="26"/>
        </w:rPr>
        <w:t xml:space="preserve">The LT unanimously voted to accept the draft charter for Governance Committee presented by </w:t>
      </w:r>
      <w:r w:rsidR="00A00783">
        <w:rPr>
          <w:rFonts w:ascii="Times New Roman" w:hAnsi="Times New Roman" w:cs="Times New Roman"/>
          <w:sz w:val="26"/>
          <w:szCs w:val="26"/>
        </w:rPr>
        <w:t>Suzy</w:t>
      </w:r>
      <w:r>
        <w:rPr>
          <w:rFonts w:ascii="Times New Roman" w:hAnsi="Times New Roman" w:cs="Times New Roman"/>
          <w:sz w:val="26"/>
          <w:szCs w:val="26"/>
        </w:rPr>
        <w:t xml:space="preserve">. </w:t>
      </w:r>
      <w:r w:rsidR="00A00783">
        <w:rPr>
          <w:rFonts w:ascii="Times New Roman" w:hAnsi="Times New Roman" w:cs="Times New Roman"/>
          <w:sz w:val="26"/>
          <w:szCs w:val="26"/>
        </w:rPr>
        <w:t xml:space="preserve"> </w:t>
      </w:r>
      <w:r w:rsidR="009368F2">
        <w:rPr>
          <w:rFonts w:ascii="Times New Roman" w:hAnsi="Times New Roman" w:cs="Times New Roman"/>
          <w:sz w:val="26"/>
          <w:szCs w:val="26"/>
        </w:rPr>
        <w:t>(</w:t>
      </w:r>
      <w:proofErr w:type="gramStart"/>
      <w:r w:rsidR="009368F2">
        <w:rPr>
          <w:rFonts w:ascii="Times New Roman" w:hAnsi="Times New Roman" w:cs="Times New Roman"/>
          <w:sz w:val="26"/>
          <w:szCs w:val="26"/>
        </w:rPr>
        <w:t>see</w:t>
      </w:r>
      <w:proofErr w:type="gramEnd"/>
      <w:r w:rsidR="009368F2">
        <w:rPr>
          <w:rFonts w:ascii="Times New Roman" w:hAnsi="Times New Roman" w:cs="Times New Roman"/>
          <w:sz w:val="26"/>
          <w:szCs w:val="26"/>
        </w:rPr>
        <w:t xml:space="preserve"> the draft charter below</w:t>
      </w:r>
      <w:r>
        <w:rPr>
          <w:rFonts w:ascii="Times New Roman" w:hAnsi="Times New Roman" w:cs="Times New Roman"/>
          <w:sz w:val="26"/>
          <w:szCs w:val="26"/>
        </w:rPr>
        <w:t xml:space="preserve">) </w:t>
      </w:r>
    </w:p>
    <w:p w14:paraId="063C279E" w14:textId="1A0F9594" w:rsidR="002A641D" w:rsidRDefault="00E91537" w:rsidP="00E91537">
      <w:pPr>
        <w:rPr>
          <w:rFonts w:ascii="Times New Roman" w:hAnsi="Times New Roman" w:cs="Times New Roman"/>
          <w:sz w:val="26"/>
          <w:szCs w:val="26"/>
        </w:rPr>
      </w:pPr>
      <w:r>
        <w:rPr>
          <w:rFonts w:ascii="Times New Roman" w:hAnsi="Times New Roman" w:cs="Times New Roman"/>
          <w:sz w:val="26"/>
          <w:szCs w:val="26"/>
        </w:rPr>
        <w:t xml:space="preserve">Suzy </w:t>
      </w:r>
      <w:r w:rsidR="00A00783">
        <w:rPr>
          <w:rFonts w:ascii="Times New Roman" w:hAnsi="Times New Roman" w:cs="Times New Roman"/>
          <w:sz w:val="26"/>
          <w:szCs w:val="26"/>
        </w:rPr>
        <w:t>is chairing the Governance Committee</w:t>
      </w:r>
      <w:r w:rsidR="00E57783">
        <w:rPr>
          <w:rFonts w:ascii="Times New Roman" w:hAnsi="Times New Roman" w:cs="Times New Roman"/>
          <w:sz w:val="26"/>
          <w:szCs w:val="26"/>
        </w:rPr>
        <w:t>, and is now actively recruiting members. Once the Governance Committee completes its work, a Nominating Committee will be formed to begin its work in adopting a charter and moving ahead with its assignments</w:t>
      </w:r>
      <w:r w:rsidR="009368F2">
        <w:rPr>
          <w:rFonts w:ascii="Times New Roman" w:hAnsi="Times New Roman" w:cs="Times New Roman"/>
          <w:sz w:val="26"/>
          <w:szCs w:val="26"/>
        </w:rPr>
        <w:t xml:space="preserve"> in recruiting members to serve on the Leadership Team and on various committees</w:t>
      </w:r>
      <w:r w:rsidR="00E57783">
        <w:rPr>
          <w:rFonts w:ascii="Times New Roman" w:hAnsi="Times New Roman" w:cs="Times New Roman"/>
          <w:sz w:val="26"/>
          <w:szCs w:val="26"/>
        </w:rPr>
        <w:t>. Several members have already expressed interest in serving on the Nominating Committee. Suzy invited those members to also participate on the Governance Committee</w:t>
      </w:r>
      <w:r w:rsidR="009368F2">
        <w:rPr>
          <w:rFonts w:ascii="Times New Roman" w:hAnsi="Times New Roman" w:cs="Times New Roman"/>
          <w:sz w:val="26"/>
          <w:szCs w:val="26"/>
        </w:rPr>
        <w:t>, and they are considering her offer.</w:t>
      </w:r>
    </w:p>
    <w:p w14:paraId="446E84C3" w14:textId="1DE0467E" w:rsidR="002A641D" w:rsidRDefault="00B45D7C" w:rsidP="00A82F8E">
      <w:pPr>
        <w:rPr>
          <w:rFonts w:ascii="Times New Roman" w:hAnsi="Times New Roman" w:cs="Times New Roman"/>
          <w:sz w:val="26"/>
          <w:szCs w:val="26"/>
        </w:rPr>
      </w:pPr>
      <w:r>
        <w:rPr>
          <w:rFonts w:ascii="Times New Roman" w:hAnsi="Times New Roman" w:cs="Times New Roman"/>
          <w:sz w:val="26"/>
          <w:szCs w:val="26"/>
        </w:rPr>
        <w:t xml:space="preserve">Discussion ensued about what the </w:t>
      </w:r>
      <w:r w:rsidR="00E91537">
        <w:rPr>
          <w:rFonts w:ascii="Times New Roman" w:hAnsi="Times New Roman" w:cs="Times New Roman"/>
          <w:sz w:val="26"/>
          <w:szCs w:val="26"/>
        </w:rPr>
        <w:t>Nominating</w:t>
      </w:r>
      <w:r>
        <w:rPr>
          <w:rFonts w:ascii="Times New Roman" w:hAnsi="Times New Roman" w:cs="Times New Roman"/>
          <w:sz w:val="26"/>
          <w:szCs w:val="26"/>
        </w:rPr>
        <w:t xml:space="preserve"> Committee’s role would be in </w:t>
      </w:r>
      <w:r w:rsidR="00E57783">
        <w:rPr>
          <w:rFonts w:ascii="Times New Roman" w:hAnsi="Times New Roman" w:cs="Times New Roman"/>
          <w:sz w:val="26"/>
          <w:szCs w:val="26"/>
        </w:rPr>
        <w:t xml:space="preserve">recruiting </w:t>
      </w:r>
      <w:r>
        <w:rPr>
          <w:rFonts w:ascii="Times New Roman" w:hAnsi="Times New Roman" w:cs="Times New Roman"/>
          <w:sz w:val="26"/>
          <w:szCs w:val="26"/>
        </w:rPr>
        <w:t xml:space="preserve">committee chairs. The consensus of the LT was that the </w:t>
      </w:r>
      <w:r w:rsidR="00E91537">
        <w:rPr>
          <w:rFonts w:ascii="Times New Roman" w:hAnsi="Times New Roman" w:cs="Times New Roman"/>
          <w:sz w:val="26"/>
          <w:szCs w:val="26"/>
        </w:rPr>
        <w:t>N</w:t>
      </w:r>
      <w:r>
        <w:rPr>
          <w:rFonts w:ascii="Times New Roman" w:hAnsi="Times New Roman" w:cs="Times New Roman"/>
          <w:sz w:val="26"/>
          <w:szCs w:val="26"/>
        </w:rPr>
        <w:t xml:space="preserve">ominating </w:t>
      </w:r>
      <w:r w:rsidR="00E91537">
        <w:rPr>
          <w:rFonts w:ascii="Times New Roman" w:hAnsi="Times New Roman" w:cs="Times New Roman"/>
          <w:sz w:val="26"/>
          <w:szCs w:val="26"/>
        </w:rPr>
        <w:t>C</w:t>
      </w:r>
      <w:r>
        <w:rPr>
          <w:rFonts w:ascii="Times New Roman" w:hAnsi="Times New Roman" w:cs="Times New Roman"/>
          <w:sz w:val="26"/>
          <w:szCs w:val="26"/>
        </w:rPr>
        <w:t xml:space="preserve">ommittee would be responsible for putting together a slate of executive officers and </w:t>
      </w:r>
      <w:r w:rsidR="00E91537">
        <w:rPr>
          <w:rFonts w:ascii="Times New Roman" w:hAnsi="Times New Roman" w:cs="Times New Roman"/>
          <w:sz w:val="26"/>
          <w:szCs w:val="26"/>
        </w:rPr>
        <w:t xml:space="preserve">also </w:t>
      </w:r>
      <w:r>
        <w:rPr>
          <w:rFonts w:ascii="Times New Roman" w:hAnsi="Times New Roman" w:cs="Times New Roman"/>
          <w:sz w:val="26"/>
          <w:szCs w:val="26"/>
        </w:rPr>
        <w:t xml:space="preserve">would be responsible for </w:t>
      </w:r>
      <w:r w:rsidR="00E91537">
        <w:rPr>
          <w:rFonts w:ascii="Times New Roman" w:hAnsi="Times New Roman" w:cs="Times New Roman"/>
          <w:sz w:val="26"/>
          <w:szCs w:val="26"/>
        </w:rPr>
        <w:t xml:space="preserve">encouraging members to </w:t>
      </w:r>
      <w:r w:rsidR="009368F2">
        <w:rPr>
          <w:rFonts w:ascii="Times New Roman" w:hAnsi="Times New Roman" w:cs="Times New Roman"/>
          <w:sz w:val="26"/>
          <w:szCs w:val="26"/>
        </w:rPr>
        <w:t>take</w:t>
      </w:r>
      <w:r w:rsidR="00E91537">
        <w:rPr>
          <w:rFonts w:ascii="Times New Roman" w:hAnsi="Times New Roman" w:cs="Times New Roman"/>
          <w:sz w:val="26"/>
          <w:szCs w:val="26"/>
        </w:rPr>
        <w:t xml:space="preserve"> on </w:t>
      </w:r>
      <w:r w:rsidR="00E57783">
        <w:rPr>
          <w:rFonts w:ascii="Times New Roman" w:hAnsi="Times New Roman" w:cs="Times New Roman"/>
          <w:sz w:val="26"/>
          <w:szCs w:val="26"/>
        </w:rPr>
        <w:t>various leadership position</w:t>
      </w:r>
      <w:r w:rsidR="009368F2">
        <w:rPr>
          <w:rFonts w:ascii="Times New Roman" w:hAnsi="Times New Roman" w:cs="Times New Roman"/>
          <w:sz w:val="26"/>
          <w:szCs w:val="26"/>
        </w:rPr>
        <w:t>s</w:t>
      </w:r>
      <w:r w:rsidR="00E57783">
        <w:rPr>
          <w:rFonts w:ascii="Times New Roman" w:hAnsi="Times New Roman" w:cs="Times New Roman"/>
          <w:sz w:val="26"/>
          <w:szCs w:val="26"/>
        </w:rPr>
        <w:t xml:space="preserve"> </w:t>
      </w:r>
      <w:r w:rsidR="009368F2">
        <w:rPr>
          <w:rFonts w:ascii="Times New Roman" w:hAnsi="Times New Roman" w:cs="Times New Roman"/>
          <w:sz w:val="26"/>
          <w:szCs w:val="26"/>
        </w:rPr>
        <w:t>throughout the organization</w:t>
      </w:r>
      <w:r>
        <w:rPr>
          <w:rFonts w:ascii="Times New Roman" w:hAnsi="Times New Roman" w:cs="Times New Roman"/>
          <w:sz w:val="26"/>
          <w:szCs w:val="26"/>
        </w:rPr>
        <w:t xml:space="preserve">. </w:t>
      </w:r>
      <w:proofErr w:type="gramStart"/>
      <w:r w:rsidR="009368F2">
        <w:rPr>
          <w:rFonts w:ascii="Times New Roman" w:hAnsi="Times New Roman" w:cs="Times New Roman"/>
          <w:sz w:val="26"/>
          <w:szCs w:val="26"/>
        </w:rPr>
        <w:t>Committee chairs will be selected by the committees themselves</w:t>
      </w:r>
      <w:proofErr w:type="gramEnd"/>
      <w:r w:rsidR="009368F2">
        <w:rPr>
          <w:rFonts w:ascii="Times New Roman" w:hAnsi="Times New Roman" w:cs="Times New Roman"/>
          <w:sz w:val="26"/>
          <w:szCs w:val="26"/>
        </w:rPr>
        <w:t>.</w:t>
      </w:r>
    </w:p>
    <w:p w14:paraId="2C681B08" w14:textId="77777777" w:rsidR="001D231C" w:rsidRDefault="001D231C" w:rsidP="00A82F8E">
      <w:pPr>
        <w:rPr>
          <w:rFonts w:ascii="Times New Roman" w:hAnsi="Times New Roman" w:cs="Times New Roman"/>
          <w:sz w:val="26"/>
          <w:szCs w:val="26"/>
        </w:rPr>
      </w:pPr>
    </w:p>
    <w:p w14:paraId="62C0CB2E" w14:textId="350DCCE5" w:rsidR="001D231C" w:rsidRDefault="001D231C" w:rsidP="001D231C">
      <w:pPr>
        <w:pStyle w:val="Heading2"/>
      </w:pPr>
      <w:r>
        <w:t xml:space="preserve">Assessments: </w:t>
      </w:r>
    </w:p>
    <w:p w14:paraId="193F863F" w14:textId="6A190CE9" w:rsidR="001D231C" w:rsidRDefault="001D231C" w:rsidP="00A82F8E">
      <w:pPr>
        <w:rPr>
          <w:rFonts w:ascii="Times New Roman" w:hAnsi="Times New Roman" w:cs="Times New Roman"/>
          <w:sz w:val="26"/>
          <w:szCs w:val="26"/>
        </w:rPr>
      </w:pPr>
      <w:r>
        <w:rPr>
          <w:rFonts w:ascii="Times New Roman" w:hAnsi="Times New Roman" w:cs="Times New Roman"/>
          <w:sz w:val="26"/>
          <w:szCs w:val="26"/>
        </w:rPr>
        <w:t xml:space="preserve">Sharon Keating has generously offered to </w:t>
      </w:r>
      <w:r w:rsidR="00E91537">
        <w:rPr>
          <w:rFonts w:ascii="Times New Roman" w:hAnsi="Times New Roman" w:cs="Times New Roman"/>
          <w:sz w:val="26"/>
          <w:szCs w:val="26"/>
        </w:rPr>
        <w:t xml:space="preserve">help </w:t>
      </w:r>
      <w:r>
        <w:rPr>
          <w:rFonts w:ascii="Times New Roman" w:hAnsi="Times New Roman" w:cs="Times New Roman"/>
          <w:sz w:val="26"/>
          <w:szCs w:val="26"/>
        </w:rPr>
        <w:t>each committee conduct an assessment</w:t>
      </w:r>
      <w:r w:rsidR="009368F2">
        <w:rPr>
          <w:rFonts w:ascii="Times New Roman" w:hAnsi="Times New Roman" w:cs="Times New Roman"/>
          <w:sz w:val="26"/>
          <w:szCs w:val="26"/>
        </w:rPr>
        <w:t xml:space="preserve"> as she did for the Community Grants Working Group.</w:t>
      </w:r>
      <w:r>
        <w:rPr>
          <w:rFonts w:ascii="Times New Roman" w:hAnsi="Times New Roman" w:cs="Times New Roman"/>
          <w:sz w:val="26"/>
          <w:szCs w:val="26"/>
        </w:rPr>
        <w:t xml:space="preserve"> The LT voted to encourage each committee to conduct an assessment</w:t>
      </w:r>
      <w:r w:rsidR="00FE5FE2">
        <w:rPr>
          <w:rFonts w:ascii="Times New Roman" w:hAnsi="Times New Roman" w:cs="Times New Roman"/>
          <w:sz w:val="26"/>
          <w:szCs w:val="26"/>
        </w:rPr>
        <w:t xml:space="preserve"> and to</w:t>
      </w:r>
      <w:r>
        <w:rPr>
          <w:rFonts w:ascii="Times New Roman" w:hAnsi="Times New Roman" w:cs="Times New Roman"/>
          <w:sz w:val="26"/>
          <w:szCs w:val="26"/>
        </w:rPr>
        <w:t xml:space="preserve"> conduct its own assessment. </w:t>
      </w:r>
      <w:r w:rsidR="00FE5FE2">
        <w:rPr>
          <w:rFonts w:ascii="Times New Roman" w:hAnsi="Times New Roman" w:cs="Times New Roman"/>
          <w:sz w:val="26"/>
          <w:szCs w:val="26"/>
        </w:rPr>
        <w:t>The LT will begin working on its own assessment soon after</w:t>
      </w:r>
      <w:r w:rsidR="00AB5274">
        <w:rPr>
          <w:rFonts w:ascii="Times New Roman" w:hAnsi="Times New Roman" w:cs="Times New Roman"/>
          <w:sz w:val="26"/>
          <w:szCs w:val="26"/>
        </w:rPr>
        <w:t xml:space="preserve"> the May 6 membership meeting</w:t>
      </w:r>
      <w:r w:rsidR="00FE5FE2">
        <w:rPr>
          <w:rFonts w:ascii="Times New Roman" w:hAnsi="Times New Roman" w:cs="Times New Roman"/>
          <w:sz w:val="26"/>
          <w:szCs w:val="26"/>
        </w:rPr>
        <w:t>.</w:t>
      </w:r>
      <w:r>
        <w:rPr>
          <w:rFonts w:ascii="Times New Roman" w:hAnsi="Times New Roman" w:cs="Times New Roman"/>
          <w:sz w:val="26"/>
          <w:szCs w:val="26"/>
        </w:rPr>
        <w:t xml:space="preserve"> </w:t>
      </w:r>
    </w:p>
    <w:p w14:paraId="404B336B" w14:textId="77777777" w:rsidR="00B901E1" w:rsidRDefault="00B901E1" w:rsidP="00A82F8E">
      <w:pPr>
        <w:rPr>
          <w:rFonts w:ascii="Times New Roman" w:hAnsi="Times New Roman" w:cs="Times New Roman"/>
          <w:sz w:val="26"/>
          <w:szCs w:val="26"/>
        </w:rPr>
      </w:pPr>
    </w:p>
    <w:p w14:paraId="20006FA2" w14:textId="2583E91B" w:rsidR="00B901E1" w:rsidRDefault="00B901E1" w:rsidP="00B901E1">
      <w:pPr>
        <w:pStyle w:val="Heading2"/>
      </w:pPr>
      <w:r>
        <w:t>Draft Membership Letter:</w:t>
      </w:r>
      <w:r w:rsidR="00FE5FE2">
        <w:t xml:space="preserve"> </w:t>
      </w:r>
    </w:p>
    <w:p w14:paraId="5AD7D7F0" w14:textId="533A59A8" w:rsidR="00FE5FE2" w:rsidRPr="00FE5FE2" w:rsidRDefault="00FE5FE2" w:rsidP="00FE5FE2">
      <w:pPr>
        <w:rPr>
          <w:rFonts w:ascii="Times New Roman" w:hAnsi="Times New Roman" w:cs="Times New Roman"/>
          <w:sz w:val="26"/>
          <w:szCs w:val="26"/>
        </w:rPr>
      </w:pPr>
      <w:r w:rsidRPr="00FE5FE2">
        <w:rPr>
          <w:rFonts w:ascii="Times New Roman" w:hAnsi="Times New Roman" w:cs="Times New Roman"/>
          <w:sz w:val="26"/>
          <w:szCs w:val="26"/>
        </w:rPr>
        <w:t>The LT reviewed and suggested edits to a letter from the president to be sent to all members</w:t>
      </w:r>
      <w:r w:rsidR="009368F2">
        <w:rPr>
          <w:rFonts w:ascii="Times New Roman" w:hAnsi="Times New Roman" w:cs="Times New Roman"/>
          <w:sz w:val="26"/>
          <w:szCs w:val="26"/>
        </w:rPr>
        <w:t xml:space="preserve"> in the near future.</w:t>
      </w:r>
    </w:p>
    <w:p w14:paraId="66C00664" w14:textId="77777777" w:rsidR="00846357" w:rsidRDefault="00846357" w:rsidP="00846357"/>
    <w:p w14:paraId="78F47EFA" w14:textId="043FE8B6" w:rsidR="00FE5FE2" w:rsidRDefault="00FE5FE2" w:rsidP="00240D89">
      <w:pPr>
        <w:pStyle w:val="Heading2"/>
      </w:pPr>
      <w:r>
        <w:t xml:space="preserve">Impact Grant 2017: </w:t>
      </w:r>
    </w:p>
    <w:p w14:paraId="778F3F91" w14:textId="7D38CD36" w:rsidR="00FE5FE2" w:rsidRDefault="00FE5FE2" w:rsidP="00240D89">
      <w:pPr>
        <w:rPr>
          <w:rFonts w:ascii="Times New Roman" w:hAnsi="Times New Roman" w:cs="Times New Roman"/>
          <w:sz w:val="26"/>
          <w:szCs w:val="26"/>
        </w:rPr>
      </w:pPr>
      <w:r w:rsidRPr="00FE5FE2">
        <w:rPr>
          <w:rFonts w:ascii="Times New Roman" w:hAnsi="Times New Roman" w:cs="Times New Roman"/>
          <w:sz w:val="26"/>
          <w:szCs w:val="26"/>
        </w:rPr>
        <w:t xml:space="preserve">Carol </w:t>
      </w:r>
      <w:r w:rsidR="00BD5DDD">
        <w:rPr>
          <w:rFonts w:ascii="Times New Roman" w:hAnsi="Times New Roman" w:cs="Times New Roman"/>
          <w:sz w:val="26"/>
          <w:szCs w:val="26"/>
        </w:rPr>
        <w:t>Lynn</w:t>
      </w:r>
      <w:r w:rsidRPr="00FE5FE2">
        <w:rPr>
          <w:rFonts w:ascii="Times New Roman" w:hAnsi="Times New Roman" w:cs="Times New Roman"/>
          <w:sz w:val="26"/>
          <w:szCs w:val="26"/>
        </w:rPr>
        <w:t xml:space="preserve"> provided an update on the </w:t>
      </w:r>
      <w:r w:rsidR="009368F2">
        <w:rPr>
          <w:rFonts w:ascii="Times New Roman" w:hAnsi="Times New Roman" w:cs="Times New Roman"/>
          <w:sz w:val="26"/>
          <w:szCs w:val="26"/>
        </w:rPr>
        <w:t>Impact Grant</w:t>
      </w:r>
      <w:r w:rsidRPr="00FE5FE2">
        <w:rPr>
          <w:rFonts w:ascii="Times New Roman" w:hAnsi="Times New Roman" w:cs="Times New Roman"/>
          <w:sz w:val="26"/>
          <w:szCs w:val="26"/>
        </w:rPr>
        <w:t xml:space="preserve"> process. </w:t>
      </w:r>
      <w:r>
        <w:rPr>
          <w:rFonts w:ascii="Times New Roman" w:hAnsi="Times New Roman" w:cs="Times New Roman"/>
          <w:sz w:val="26"/>
          <w:szCs w:val="26"/>
        </w:rPr>
        <w:t xml:space="preserve">The deadline for submitting Letters of Intent (LOI) has passed, with 16 organizations submitting letters. </w:t>
      </w:r>
      <w:r w:rsidR="00240D89">
        <w:rPr>
          <w:rFonts w:ascii="Times New Roman" w:hAnsi="Times New Roman" w:cs="Times New Roman"/>
          <w:sz w:val="26"/>
          <w:szCs w:val="26"/>
        </w:rPr>
        <w:t xml:space="preserve">(Down from 23 last </w:t>
      </w:r>
      <w:proofErr w:type="gramStart"/>
      <w:r w:rsidR="00240D89">
        <w:rPr>
          <w:rFonts w:ascii="Times New Roman" w:hAnsi="Times New Roman" w:cs="Times New Roman"/>
          <w:sz w:val="26"/>
          <w:szCs w:val="26"/>
        </w:rPr>
        <w:t>year</w:t>
      </w:r>
      <w:proofErr w:type="gramEnd"/>
      <w:r w:rsidR="00240D89">
        <w:rPr>
          <w:rFonts w:ascii="Times New Roman" w:hAnsi="Times New Roman" w:cs="Times New Roman"/>
          <w:sz w:val="26"/>
          <w:szCs w:val="26"/>
        </w:rPr>
        <w:t>) The</w:t>
      </w:r>
      <w:r>
        <w:rPr>
          <w:rFonts w:ascii="Times New Roman" w:hAnsi="Times New Roman" w:cs="Times New Roman"/>
          <w:sz w:val="26"/>
          <w:szCs w:val="26"/>
        </w:rPr>
        <w:t xml:space="preserve"> </w:t>
      </w:r>
      <w:r w:rsidR="009368F2">
        <w:rPr>
          <w:rFonts w:ascii="Times New Roman" w:hAnsi="Times New Roman" w:cs="Times New Roman"/>
          <w:sz w:val="26"/>
          <w:szCs w:val="26"/>
        </w:rPr>
        <w:t>LOI</w:t>
      </w:r>
      <w:r w:rsidR="00240D89">
        <w:rPr>
          <w:rFonts w:ascii="Times New Roman" w:hAnsi="Times New Roman" w:cs="Times New Roman"/>
          <w:sz w:val="26"/>
          <w:szCs w:val="26"/>
        </w:rPr>
        <w:t xml:space="preserve"> </w:t>
      </w:r>
      <w:r>
        <w:rPr>
          <w:rFonts w:ascii="Times New Roman" w:hAnsi="Times New Roman" w:cs="Times New Roman"/>
          <w:sz w:val="26"/>
          <w:szCs w:val="26"/>
        </w:rPr>
        <w:t xml:space="preserve">will be reviewed and scored. Qualified applicants will have a month to submit their final proposals. </w:t>
      </w:r>
      <w:r w:rsidR="00240D89">
        <w:rPr>
          <w:rFonts w:ascii="Times New Roman" w:hAnsi="Times New Roman" w:cs="Times New Roman"/>
          <w:sz w:val="26"/>
          <w:szCs w:val="26"/>
        </w:rPr>
        <w:t>The final list of a</w:t>
      </w:r>
      <w:r>
        <w:rPr>
          <w:rFonts w:ascii="Times New Roman" w:hAnsi="Times New Roman" w:cs="Times New Roman"/>
          <w:sz w:val="26"/>
          <w:szCs w:val="26"/>
        </w:rPr>
        <w:t xml:space="preserve">pplicants for the </w:t>
      </w:r>
      <w:r w:rsidR="00240D89">
        <w:rPr>
          <w:rFonts w:ascii="Times New Roman" w:hAnsi="Times New Roman" w:cs="Times New Roman"/>
          <w:sz w:val="26"/>
          <w:szCs w:val="26"/>
        </w:rPr>
        <w:t xml:space="preserve">2017 </w:t>
      </w:r>
      <w:r>
        <w:rPr>
          <w:rFonts w:ascii="Times New Roman" w:hAnsi="Times New Roman" w:cs="Times New Roman"/>
          <w:sz w:val="26"/>
          <w:szCs w:val="26"/>
        </w:rPr>
        <w:t xml:space="preserve">Impact Grant will be announced at the Feb. 8 meeting. </w:t>
      </w:r>
    </w:p>
    <w:p w14:paraId="601B8CEC" w14:textId="45712E36" w:rsidR="00FE5FE2" w:rsidRDefault="00FE5FE2" w:rsidP="00A25521">
      <w:pPr>
        <w:rPr>
          <w:rFonts w:ascii="Times New Roman" w:hAnsi="Times New Roman" w:cs="Times New Roman"/>
          <w:sz w:val="26"/>
          <w:szCs w:val="26"/>
        </w:rPr>
      </w:pPr>
      <w:r>
        <w:rPr>
          <w:rFonts w:ascii="Times New Roman" w:hAnsi="Times New Roman" w:cs="Times New Roman"/>
          <w:sz w:val="26"/>
          <w:szCs w:val="26"/>
        </w:rPr>
        <w:t xml:space="preserve">Carol </w:t>
      </w:r>
      <w:r w:rsidR="00BD5DDD">
        <w:rPr>
          <w:rFonts w:ascii="Times New Roman" w:hAnsi="Times New Roman" w:cs="Times New Roman"/>
          <w:sz w:val="26"/>
          <w:szCs w:val="26"/>
        </w:rPr>
        <w:t>Lynn</w:t>
      </w:r>
      <w:r>
        <w:rPr>
          <w:rFonts w:ascii="Times New Roman" w:hAnsi="Times New Roman" w:cs="Times New Roman"/>
          <w:sz w:val="26"/>
          <w:szCs w:val="26"/>
        </w:rPr>
        <w:t xml:space="preserve"> said the committee would like next year’s calendar to allow more time to train </w:t>
      </w:r>
      <w:r w:rsidR="00A25521">
        <w:rPr>
          <w:rFonts w:ascii="Times New Roman" w:hAnsi="Times New Roman" w:cs="Times New Roman"/>
          <w:sz w:val="26"/>
          <w:szCs w:val="26"/>
        </w:rPr>
        <w:t xml:space="preserve">committee </w:t>
      </w:r>
      <w:r>
        <w:rPr>
          <w:rFonts w:ascii="Times New Roman" w:hAnsi="Times New Roman" w:cs="Times New Roman"/>
          <w:sz w:val="26"/>
          <w:szCs w:val="26"/>
        </w:rPr>
        <w:t xml:space="preserve">members </w:t>
      </w:r>
      <w:r w:rsidR="00A25521">
        <w:rPr>
          <w:rFonts w:ascii="Times New Roman" w:hAnsi="Times New Roman" w:cs="Times New Roman"/>
          <w:sz w:val="26"/>
          <w:szCs w:val="26"/>
        </w:rPr>
        <w:t>to review</w:t>
      </w:r>
      <w:r>
        <w:rPr>
          <w:rFonts w:ascii="Times New Roman" w:hAnsi="Times New Roman" w:cs="Times New Roman"/>
          <w:sz w:val="26"/>
          <w:szCs w:val="26"/>
        </w:rPr>
        <w:t xml:space="preserve"> grants. Time was limited this year, and some reviewers felt they could have used more practice </w:t>
      </w:r>
      <w:r w:rsidR="00A25521">
        <w:rPr>
          <w:rFonts w:ascii="Times New Roman" w:hAnsi="Times New Roman" w:cs="Times New Roman"/>
          <w:sz w:val="26"/>
          <w:szCs w:val="26"/>
        </w:rPr>
        <w:t>evaluating</w:t>
      </w:r>
      <w:r>
        <w:rPr>
          <w:rFonts w:ascii="Times New Roman" w:hAnsi="Times New Roman" w:cs="Times New Roman"/>
          <w:sz w:val="26"/>
          <w:szCs w:val="26"/>
        </w:rPr>
        <w:t xml:space="preserve"> mock applications before starting the actual review work.</w:t>
      </w:r>
    </w:p>
    <w:p w14:paraId="0469B026" w14:textId="77777777" w:rsidR="00A25521" w:rsidRDefault="00A25521" w:rsidP="00A25521">
      <w:pPr>
        <w:rPr>
          <w:rFonts w:ascii="Times New Roman" w:hAnsi="Times New Roman" w:cs="Times New Roman"/>
          <w:sz w:val="26"/>
          <w:szCs w:val="26"/>
        </w:rPr>
      </w:pPr>
    </w:p>
    <w:p w14:paraId="659746E4" w14:textId="778795A8" w:rsidR="00A25521" w:rsidRDefault="00A25521" w:rsidP="00A25521">
      <w:pPr>
        <w:rPr>
          <w:rFonts w:ascii="Times New Roman" w:hAnsi="Times New Roman" w:cs="Times New Roman"/>
          <w:sz w:val="26"/>
          <w:szCs w:val="26"/>
        </w:rPr>
      </w:pPr>
      <w:r>
        <w:rPr>
          <w:rFonts w:ascii="Times New Roman" w:hAnsi="Times New Roman" w:cs="Times New Roman"/>
          <w:sz w:val="26"/>
          <w:szCs w:val="26"/>
        </w:rPr>
        <w:t>Our meeting was adjourned at 1:30 p.m.</w:t>
      </w:r>
    </w:p>
    <w:p w14:paraId="529FE5D7" w14:textId="77777777" w:rsidR="00E57783" w:rsidRDefault="00E57783" w:rsidP="00FE5FE2">
      <w:pPr>
        <w:ind w:left="0" w:firstLine="0"/>
      </w:pPr>
    </w:p>
    <w:p w14:paraId="70FFD79A" w14:textId="77777777" w:rsidR="00E57783" w:rsidRPr="00950406" w:rsidRDefault="00E57783" w:rsidP="00E57783">
      <w:pPr>
        <w:spacing w:line="240" w:lineRule="auto"/>
        <w:ind w:left="360"/>
        <w:rPr>
          <w:rFonts w:ascii="Times New Roman" w:hAnsi="Times New Roman" w:cs="Times New Roman"/>
          <w:sz w:val="26"/>
          <w:szCs w:val="26"/>
        </w:rPr>
      </w:pPr>
      <w:r w:rsidRPr="00950406">
        <w:rPr>
          <w:rFonts w:ascii="Times New Roman" w:hAnsi="Times New Roman" w:cs="Times New Roman"/>
          <w:sz w:val="26"/>
          <w:szCs w:val="26"/>
        </w:rPr>
        <w:t>Submitted by Susan Milstein</w:t>
      </w:r>
    </w:p>
    <w:p w14:paraId="21FF21AA" w14:textId="77777777" w:rsidR="00E57783" w:rsidRPr="00950406" w:rsidRDefault="00BD5DDD" w:rsidP="00E57783">
      <w:pPr>
        <w:spacing w:line="240" w:lineRule="auto"/>
        <w:ind w:left="360"/>
        <w:rPr>
          <w:rFonts w:ascii="Times New Roman" w:hAnsi="Times New Roman" w:cs="Times New Roman"/>
          <w:sz w:val="26"/>
          <w:szCs w:val="26"/>
        </w:rPr>
      </w:pPr>
      <w:hyperlink r:id="rId6" w:history="1">
        <w:r w:rsidR="00E57783" w:rsidRPr="00950406">
          <w:rPr>
            <w:rStyle w:val="Hyperlink"/>
            <w:rFonts w:ascii="Times New Roman" w:hAnsi="Times New Roman" w:cs="Times New Roman"/>
            <w:sz w:val="26"/>
            <w:szCs w:val="26"/>
          </w:rPr>
          <w:t>susan@personalhistoryproductions.com</w:t>
        </w:r>
      </w:hyperlink>
    </w:p>
    <w:p w14:paraId="53BB2DD4" w14:textId="77777777" w:rsidR="00E57783" w:rsidRPr="00950406" w:rsidRDefault="00E57783" w:rsidP="00E57783">
      <w:pPr>
        <w:spacing w:line="240" w:lineRule="auto"/>
        <w:ind w:left="360"/>
        <w:rPr>
          <w:rFonts w:ascii="Times New Roman" w:hAnsi="Times New Roman" w:cs="Times New Roman"/>
          <w:sz w:val="26"/>
          <w:szCs w:val="26"/>
        </w:rPr>
      </w:pPr>
      <w:r w:rsidRPr="00950406">
        <w:rPr>
          <w:rFonts w:ascii="Times New Roman" w:hAnsi="Times New Roman" w:cs="Times New Roman"/>
          <w:sz w:val="26"/>
          <w:szCs w:val="26"/>
        </w:rPr>
        <w:t>707-322-1068</w:t>
      </w:r>
    </w:p>
    <w:p w14:paraId="5B413E4C" w14:textId="77777777" w:rsidR="00E57783" w:rsidRPr="00846357" w:rsidRDefault="00E57783" w:rsidP="00846357"/>
    <w:p w14:paraId="7C14CEA9" w14:textId="77777777" w:rsidR="00977A5C" w:rsidRPr="00384B3E" w:rsidRDefault="00977A5C" w:rsidP="00977A5C">
      <w:pPr>
        <w:pBdr>
          <w:bottom w:val="single" w:sz="4" w:space="1" w:color="auto"/>
        </w:pBdr>
        <w:spacing w:after="0"/>
        <w:jc w:val="center"/>
        <w:rPr>
          <w:b/>
          <w:sz w:val="32"/>
          <w:szCs w:val="32"/>
        </w:rPr>
      </w:pPr>
      <w:r>
        <w:rPr>
          <w:noProof/>
        </w:rPr>
        <w:drawing>
          <wp:anchor distT="0" distB="0" distL="114300" distR="114300" simplePos="0" relativeHeight="251659264" behindDoc="1" locked="0" layoutInCell="1" allowOverlap="1" wp14:anchorId="167D2BA5" wp14:editId="5B001E40">
            <wp:simplePos x="0" y="0"/>
            <wp:positionH relativeFrom="column">
              <wp:posOffset>-570865</wp:posOffset>
            </wp:positionH>
            <wp:positionV relativeFrom="paragraph">
              <wp:posOffset>-114300</wp:posOffset>
            </wp:positionV>
            <wp:extent cx="1028065" cy="1257300"/>
            <wp:effectExtent l="19050" t="0" r="635" b="0"/>
            <wp:wrapTight wrapText="bothSides">
              <wp:wrapPolygon edited="0">
                <wp:start x="-400" y="0"/>
                <wp:lineTo x="-400" y="21273"/>
                <wp:lineTo x="21613" y="21273"/>
                <wp:lineTo x="21613" y="0"/>
                <wp:lineTo x="-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065" cy="1257300"/>
                    </a:xfrm>
                    <a:prstGeom prst="rect">
                      <a:avLst/>
                    </a:prstGeom>
                    <a:noFill/>
                  </pic:spPr>
                </pic:pic>
              </a:graphicData>
            </a:graphic>
          </wp:anchor>
        </w:drawing>
      </w:r>
      <w:r w:rsidRPr="00384B3E">
        <w:rPr>
          <w:b/>
          <w:sz w:val="32"/>
          <w:szCs w:val="32"/>
        </w:rPr>
        <w:t>IMPACT 100 REDWOOD CIRCLE</w:t>
      </w:r>
      <w:r>
        <w:rPr>
          <w:b/>
          <w:sz w:val="32"/>
          <w:szCs w:val="32"/>
        </w:rPr>
        <w:t xml:space="preserve"> (RC)</w:t>
      </w:r>
    </w:p>
    <w:p w14:paraId="45491584" w14:textId="77777777" w:rsidR="00977A5C" w:rsidRPr="00073137" w:rsidRDefault="00977A5C" w:rsidP="00977A5C">
      <w:pPr>
        <w:pBdr>
          <w:bottom w:val="single" w:sz="4" w:space="1" w:color="auto"/>
        </w:pBdr>
        <w:spacing w:after="0"/>
        <w:jc w:val="center"/>
        <w:rPr>
          <w:b/>
          <w:sz w:val="28"/>
          <w:szCs w:val="28"/>
        </w:rPr>
      </w:pPr>
      <w:r w:rsidRPr="004034CC">
        <w:rPr>
          <w:b/>
          <w:color w:val="0000FF"/>
          <w:sz w:val="28"/>
          <w:szCs w:val="28"/>
        </w:rPr>
        <w:t>DRAFT</w:t>
      </w:r>
      <w:r w:rsidRPr="00073137">
        <w:rPr>
          <w:b/>
          <w:sz w:val="28"/>
          <w:szCs w:val="28"/>
        </w:rPr>
        <w:t xml:space="preserve"> </w:t>
      </w:r>
      <w:r>
        <w:rPr>
          <w:b/>
          <w:sz w:val="28"/>
          <w:szCs w:val="28"/>
        </w:rPr>
        <w:t xml:space="preserve">Governance </w:t>
      </w:r>
      <w:r w:rsidRPr="00073137">
        <w:rPr>
          <w:b/>
          <w:sz w:val="28"/>
          <w:szCs w:val="28"/>
        </w:rPr>
        <w:t>Committee Charter</w:t>
      </w:r>
    </w:p>
    <w:p w14:paraId="1FCB46FE" w14:textId="77777777" w:rsidR="00977A5C" w:rsidRDefault="00977A5C" w:rsidP="00977A5C">
      <w:pPr>
        <w:jc w:val="both"/>
        <w:rPr>
          <w:b/>
          <w:sz w:val="24"/>
          <w:szCs w:val="24"/>
        </w:rPr>
      </w:pPr>
    </w:p>
    <w:p w14:paraId="546F302D" w14:textId="77777777" w:rsidR="00977A5C" w:rsidRDefault="00977A5C" w:rsidP="00977A5C">
      <w:pPr>
        <w:spacing w:after="0"/>
        <w:jc w:val="both"/>
        <w:rPr>
          <w:b/>
          <w:sz w:val="24"/>
          <w:szCs w:val="24"/>
        </w:rPr>
      </w:pPr>
    </w:p>
    <w:p w14:paraId="48980723" w14:textId="77777777" w:rsidR="00977A5C" w:rsidRDefault="00977A5C" w:rsidP="00977A5C">
      <w:pPr>
        <w:spacing w:after="0"/>
        <w:jc w:val="both"/>
        <w:rPr>
          <w:b/>
          <w:sz w:val="24"/>
          <w:szCs w:val="24"/>
        </w:rPr>
      </w:pPr>
    </w:p>
    <w:p w14:paraId="0B56ACEC" w14:textId="77777777" w:rsidR="00977A5C" w:rsidRPr="005100E6" w:rsidRDefault="00977A5C" w:rsidP="00977A5C">
      <w:pPr>
        <w:spacing w:after="0" w:line="240" w:lineRule="auto"/>
        <w:jc w:val="both"/>
        <w:rPr>
          <w:sz w:val="24"/>
          <w:szCs w:val="24"/>
        </w:rPr>
      </w:pPr>
      <w:r w:rsidRPr="007141F2">
        <w:rPr>
          <w:b/>
          <w:sz w:val="24"/>
          <w:szCs w:val="24"/>
        </w:rPr>
        <w:t>Committee Members</w:t>
      </w:r>
      <w:r>
        <w:rPr>
          <w:b/>
          <w:sz w:val="24"/>
          <w:szCs w:val="24"/>
        </w:rPr>
        <w:t xml:space="preserve"> for 2017</w:t>
      </w:r>
      <w:proofErr w:type="gramStart"/>
      <w:r w:rsidRPr="007141F2">
        <w:rPr>
          <w:b/>
          <w:sz w:val="24"/>
          <w:szCs w:val="24"/>
        </w:rPr>
        <w:t>:</w:t>
      </w:r>
      <w:r>
        <w:rPr>
          <w:b/>
          <w:sz w:val="24"/>
          <w:szCs w:val="24"/>
        </w:rPr>
        <w:t xml:space="preserve">     </w:t>
      </w:r>
      <w:r>
        <w:rPr>
          <w:sz w:val="24"/>
          <w:szCs w:val="24"/>
        </w:rPr>
        <w:t>Chair</w:t>
      </w:r>
      <w:proofErr w:type="gramEnd"/>
      <w:r>
        <w:rPr>
          <w:sz w:val="24"/>
          <w:szCs w:val="24"/>
        </w:rPr>
        <w:t xml:space="preserve">:  Suzy </w:t>
      </w:r>
      <w:proofErr w:type="spellStart"/>
      <w:r>
        <w:rPr>
          <w:sz w:val="24"/>
          <w:szCs w:val="24"/>
        </w:rPr>
        <w:t>Marzalek</w:t>
      </w:r>
      <w:proofErr w:type="spellEnd"/>
      <w:r>
        <w:rPr>
          <w:sz w:val="24"/>
          <w:szCs w:val="24"/>
        </w:rPr>
        <w:t xml:space="preserve">       Members TBD</w:t>
      </w:r>
    </w:p>
    <w:p w14:paraId="1734A018" w14:textId="77777777" w:rsidR="00977A5C" w:rsidRDefault="00977A5C" w:rsidP="00977A5C">
      <w:pPr>
        <w:spacing w:after="0" w:line="240" w:lineRule="auto"/>
        <w:jc w:val="both"/>
        <w:rPr>
          <w:b/>
          <w:sz w:val="24"/>
          <w:szCs w:val="24"/>
        </w:rPr>
      </w:pPr>
    </w:p>
    <w:p w14:paraId="58EE81B3" w14:textId="77777777" w:rsidR="00977A5C" w:rsidRDefault="00977A5C" w:rsidP="00977A5C">
      <w:pPr>
        <w:spacing w:after="0" w:line="240" w:lineRule="auto"/>
        <w:jc w:val="both"/>
        <w:rPr>
          <w:sz w:val="24"/>
          <w:szCs w:val="24"/>
        </w:rPr>
      </w:pPr>
      <w:r w:rsidRPr="007141F2">
        <w:rPr>
          <w:b/>
          <w:sz w:val="24"/>
          <w:szCs w:val="24"/>
        </w:rPr>
        <w:t>Purpose</w:t>
      </w:r>
      <w:r>
        <w:rPr>
          <w:b/>
          <w:sz w:val="24"/>
          <w:szCs w:val="24"/>
        </w:rPr>
        <w:t xml:space="preserve"> (why this committee exists)</w:t>
      </w:r>
      <w:r w:rsidRPr="007141F2">
        <w:rPr>
          <w:b/>
          <w:sz w:val="24"/>
          <w:szCs w:val="24"/>
        </w:rPr>
        <w:t>:</w:t>
      </w:r>
      <w:r w:rsidRPr="007141F2">
        <w:rPr>
          <w:sz w:val="24"/>
          <w:szCs w:val="24"/>
        </w:rPr>
        <w:t xml:space="preserve"> </w:t>
      </w:r>
      <w:r>
        <w:rPr>
          <w:sz w:val="24"/>
          <w:szCs w:val="24"/>
        </w:rPr>
        <w:t xml:space="preserve">  </w:t>
      </w:r>
    </w:p>
    <w:p w14:paraId="50F286B8" w14:textId="77777777" w:rsidR="00977A5C" w:rsidRDefault="00977A5C" w:rsidP="00977A5C">
      <w:pPr>
        <w:numPr>
          <w:ilvl w:val="0"/>
          <w:numId w:val="20"/>
        </w:numPr>
        <w:spacing w:after="0" w:line="240" w:lineRule="auto"/>
        <w:jc w:val="both"/>
        <w:rPr>
          <w:sz w:val="24"/>
          <w:szCs w:val="24"/>
        </w:rPr>
      </w:pPr>
      <w:r>
        <w:rPr>
          <w:sz w:val="24"/>
          <w:szCs w:val="24"/>
        </w:rPr>
        <w:t>Monitor how well Impact 100 RC is functioning, communicating, and living up to its objectives and aspirations (including the effectiveness of the Leadership Team).</w:t>
      </w:r>
    </w:p>
    <w:p w14:paraId="032720C2" w14:textId="77777777" w:rsidR="00977A5C" w:rsidRDefault="00977A5C" w:rsidP="00977A5C">
      <w:pPr>
        <w:numPr>
          <w:ilvl w:val="0"/>
          <w:numId w:val="20"/>
        </w:numPr>
        <w:spacing w:after="0" w:line="240" w:lineRule="auto"/>
        <w:jc w:val="both"/>
        <w:rPr>
          <w:sz w:val="24"/>
          <w:szCs w:val="24"/>
        </w:rPr>
      </w:pPr>
      <w:r>
        <w:rPr>
          <w:sz w:val="24"/>
          <w:szCs w:val="24"/>
        </w:rPr>
        <w:t>Ensure that policies, procedures, and roles for Impact 100 Redwood Circle (RC) are documented, monitored, and kept up to date; and that Impact 100 RC is operating in compliance with local, state, and federal laws.</w:t>
      </w:r>
    </w:p>
    <w:p w14:paraId="0F2052C6" w14:textId="77777777" w:rsidR="00977A5C" w:rsidRDefault="00977A5C" w:rsidP="00977A5C">
      <w:pPr>
        <w:numPr>
          <w:ilvl w:val="0"/>
          <w:numId w:val="20"/>
        </w:numPr>
        <w:spacing w:after="0" w:line="240" w:lineRule="auto"/>
        <w:jc w:val="both"/>
        <w:rPr>
          <w:sz w:val="24"/>
          <w:szCs w:val="24"/>
        </w:rPr>
      </w:pPr>
      <w:r>
        <w:rPr>
          <w:sz w:val="24"/>
          <w:szCs w:val="24"/>
        </w:rPr>
        <w:t xml:space="preserve">Ensure an annual Nominating Committee is formed to recommend a slate of Executive Committee members for approval by membership. Executive committee consists of President, Vice President, Treasurer and Secretary. </w:t>
      </w:r>
    </w:p>
    <w:p w14:paraId="6614346C" w14:textId="77777777" w:rsidR="00977A5C" w:rsidRDefault="00977A5C" w:rsidP="00977A5C">
      <w:pPr>
        <w:spacing w:after="0" w:line="240" w:lineRule="auto"/>
        <w:jc w:val="both"/>
        <w:rPr>
          <w:b/>
          <w:sz w:val="24"/>
          <w:szCs w:val="24"/>
        </w:rPr>
      </w:pPr>
    </w:p>
    <w:p w14:paraId="302BF072" w14:textId="77777777" w:rsidR="00977A5C" w:rsidRPr="007141F2" w:rsidRDefault="00977A5C" w:rsidP="00977A5C">
      <w:pPr>
        <w:spacing w:after="0" w:line="240" w:lineRule="auto"/>
        <w:jc w:val="both"/>
        <w:rPr>
          <w:b/>
          <w:sz w:val="24"/>
          <w:szCs w:val="24"/>
        </w:rPr>
      </w:pPr>
      <w:r w:rsidRPr="007141F2">
        <w:rPr>
          <w:b/>
          <w:sz w:val="24"/>
          <w:szCs w:val="24"/>
        </w:rPr>
        <w:t>2017 Deliverables:</w:t>
      </w:r>
      <w:r>
        <w:rPr>
          <w:b/>
          <w:sz w:val="24"/>
          <w:szCs w:val="24"/>
        </w:rPr>
        <w:t xml:space="preserve"> (specific goals/work of the committee)</w:t>
      </w:r>
    </w:p>
    <w:p w14:paraId="20B41DC2" w14:textId="77777777" w:rsidR="00977A5C" w:rsidRDefault="00977A5C" w:rsidP="00977A5C">
      <w:pPr>
        <w:pStyle w:val="ListParagraph"/>
        <w:numPr>
          <w:ilvl w:val="0"/>
          <w:numId w:val="19"/>
        </w:numPr>
        <w:spacing w:after="0" w:line="240" w:lineRule="auto"/>
        <w:jc w:val="both"/>
        <w:rPr>
          <w:sz w:val="24"/>
          <w:szCs w:val="24"/>
        </w:rPr>
      </w:pPr>
      <w:r>
        <w:rPr>
          <w:sz w:val="24"/>
          <w:szCs w:val="24"/>
        </w:rPr>
        <w:t xml:space="preserve">Create a formal </w:t>
      </w:r>
      <w:r w:rsidRPr="00EC4C47">
        <w:rPr>
          <w:sz w:val="24"/>
          <w:szCs w:val="24"/>
        </w:rPr>
        <w:t>Policies and Practices document</w:t>
      </w:r>
      <w:r>
        <w:rPr>
          <w:sz w:val="24"/>
          <w:szCs w:val="24"/>
        </w:rPr>
        <w:t xml:space="preserve"> </w:t>
      </w:r>
      <w:r w:rsidRPr="00D313C0">
        <w:rPr>
          <w:i/>
          <w:sz w:val="24"/>
          <w:szCs w:val="24"/>
        </w:rPr>
        <w:t>[contents similar to a Bylaws document]</w:t>
      </w:r>
      <w:r>
        <w:rPr>
          <w:i/>
          <w:sz w:val="24"/>
          <w:szCs w:val="24"/>
        </w:rPr>
        <w:t xml:space="preserve"> </w:t>
      </w:r>
      <w:r>
        <w:rPr>
          <w:sz w:val="24"/>
          <w:szCs w:val="24"/>
        </w:rPr>
        <w:t>and gain its approval by Leadership Team and/or membership.</w:t>
      </w:r>
    </w:p>
    <w:p w14:paraId="38E654DF" w14:textId="77777777" w:rsidR="00977A5C" w:rsidRDefault="00977A5C" w:rsidP="00977A5C">
      <w:pPr>
        <w:numPr>
          <w:ilvl w:val="0"/>
          <w:numId w:val="19"/>
        </w:numPr>
        <w:spacing w:after="0" w:line="240" w:lineRule="auto"/>
        <w:jc w:val="both"/>
        <w:rPr>
          <w:sz w:val="24"/>
          <w:szCs w:val="24"/>
        </w:rPr>
      </w:pPr>
      <w:r>
        <w:rPr>
          <w:sz w:val="24"/>
          <w:szCs w:val="24"/>
        </w:rPr>
        <w:t xml:space="preserve">Identify organizational issues and provide recommendations to Leadership Team and/or membership on their resolution.  </w:t>
      </w:r>
    </w:p>
    <w:p w14:paraId="7752CE18" w14:textId="77777777" w:rsidR="00977A5C" w:rsidRDefault="00977A5C" w:rsidP="00977A5C">
      <w:pPr>
        <w:pStyle w:val="ListParagraph"/>
        <w:numPr>
          <w:ilvl w:val="0"/>
          <w:numId w:val="19"/>
        </w:numPr>
        <w:spacing w:after="0" w:line="240" w:lineRule="auto"/>
        <w:jc w:val="both"/>
        <w:rPr>
          <w:sz w:val="24"/>
          <w:szCs w:val="24"/>
        </w:rPr>
      </w:pPr>
      <w:r>
        <w:rPr>
          <w:sz w:val="24"/>
          <w:szCs w:val="24"/>
        </w:rPr>
        <w:t>Coordinate with Nominating Committee on the creation of the 2018 Executive Committee slate.</w:t>
      </w:r>
    </w:p>
    <w:p w14:paraId="3EB95BD1" w14:textId="77777777" w:rsidR="00977A5C" w:rsidRPr="00EC4C47" w:rsidRDefault="00977A5C" w:rsidP="00977A5C">
      <w:pPr>
        <w:pStyle w:val="ListParagraph"/>
        <w:numPr>
          <w:ilvl w:val="0"/>
          <w:numId w:val="19"/>
        </w:numPr>
        <w:spacing w:after="0" w:line="240" w:lineRule="auto"/>
        <w:jc w:val="both"/>
        <w:rPr>
          <w:sz w:val="24"/>
          <w:szCs w:val="24"/>
        </w:rPr>
      </w:pPr>
      <w:r>
        <w:rPr>
          <w:sz w:val="24"/>
          <w:szCs w:val="24"/>
        </w:rPr>
        <w:t>Ensure annual Leadership Team self-assessment.</w:t>
      </w:r>
    </w:p>
    <w:p w14:paraId="68042662" w14:textId="77777777" w:rsidR="00977A5C" w:rsidRDefault="00977A5C" w:rsidP="00977A5C">
      <w:pPr>
        <w:spacing w:after="0" w:line="240" w:lineRule="auto"/>
        <w:jc w:val="both"/>
        <w:rPr>
          <w:b/>
          <w:sz w:val="24"/>
          <w:szCs w:val="24"/>
        </w:rPr>
      </w:pPr>
    </w:p>
    <w:p w14:paraId="0241660E" w14:textId="77777777" w:rsidR="00977A5C" w:rsidRPr="007141F2" w:rsidRDefault="00977A5C" w:rsidP="00977A5C">
      <w:pPr>
        <w:spacing w:after="0" w:line="240" w:lineRule="auto"/>
        <w:jc w:val="both"/>
        <w:rPr>
          <w:b/>
          <w:sz w:val="24"/>
          <w:szCs w:val="24"/>
        </w:rPr>
      </w:pPr>
      <w:r>
        <w:rPr>
          <w:b/>
          <w:sz w:val="24"/>
          <w:szCs w:val="24"/>
        </w:rPr>
        <w:t>Chair R</w:t>
      </w:r>
      <w:r w:rsidRPr="007141F2">
        <w:rPr>
          <w:b/>
          <w:sz w:val="24"/>
          <w:szCs w:val="24"/>
        </w:rPr>
        <w:t>esponsibilities:</w:t>
      </w:r>
    </w:p>
    <w:p w14:paraId="21F4E282" w14:textId="77777777" w:rsidR="00977A5C" w:rsidRDefault="00977A5C" w:rsidP="00977A5C">
      <w:pPr>
        <w:numPr>
          <w:ilvl w:val="0"/>
          <w:numId w:val="16"/>
        </w:numPr>
        <w:spacing w:after="0" w:line="240" w:lineRule="auto"/>
        <w:jc w:val="both"/>
        <w:rPr>
          <w:sz w:val="24"/>
          <w:szCs w:val="24"/>
        </w:rPr>
      </w:pPr>
      <w:r>
        <w:rPr>
          <w:sz w:val="24"/>
          <w:szCs w:val="24"/>
        </w:rPr>
        <w:t>Ensure committee accomplishes deliverables and monitor progress against milestones</w:t>
      </w:r>
    </w:p>
    <w:p w14:paraId="4AA24A47" w14:textId="77777777" w:rsidR="00977A5C" w:rsidRDefault="00977A5C" w:rsidP="00977A5C">
      <w:pPr>
        <w:numPr>
          <w:ilvl w:val="0"/>
          <w:numId w:val="16"/>
        </w:numPr>
        <w:spacing w:after="0" w:line="240" w:lineRule="auto"/>
        <w:jc w:val="both"/>
        <w:rPr>
          <w:sz w:val="24"/>
          <w:szCs w:val="24"/>
        </w:rPr>
      </w:pPr>
      <w:r>
        <w:rPr>
          <w:sz w:val="24"/>
          <w:szCs w:val="24"/>
        </w:rPr>
        <w:t>Solicit ongoing input and feedback from committee members on the committee’s work</w:t>
      </w:r>
    </w:p>
    <w:p w14:paraId="4F086759" w14:textId="77777777" w:rsidR="00977A5C" w:rsidRPr="007141F2" w:rsidRDefault="00977A5C" w:rsidP="00977A5C">
      <w:pPr>
        <w:numPr>
          <w:ilvl w:val="0"/>
          <w:numId w:val="16"/>
        </w:numPr>
        <w:spacing w:after="0" w:line="240" w:lineRule="auto"/>
        <w:jc w:val="both"/>
        <w:rPr>
          <w:sz w:val="24"/>
          <w:szCs w:val="24"/>
        </w:rPr>
      </w:pPr>
      <w:r w:rsidRPr="007141F2">
        <w:rPr>
          <w:sz w:val="24"/>
          <w:szCs w:val="24"/>
        </w:rPr>
        <w:t>Coordinate development of meeting agenda</w:t>
      </w:r>
      <w:r>
        <w:rPr>
          <w:sz w:val="24"/>
          <w:szCs w:val="24"/>
        </w:rPr>
        <w:t>s</w:t>
      </w:r>
      <w:r w:rsidRPr="007141F2">
        <w:rPr>
          <w:sz w:val="24"/>
          <w:szCs w:val="24"/>
        </w:rPr>
        <w:t xml:space="preserve"> and necessary materials </w:t>
      </w:r>
    </w:p>
    <w:p w14:paraId="1071AE35" w14:textId="77777777" w:rsidR="00977A5C" w:rsidRPr="007141F2" w:rsidRDefault="00977A5C" w:rsidP="00977A5C">
      <w:pPr>
        <w:numPr>
          <w:ilvl w:val="0"/>
          <w:numId w:val="16"/>
        </w:numPr>
        <w:spacing w:after="0" w:line="240" w:lineRule="auto"/>
        <w:jc w:val="both"/>
        <w:rPr>
          <w:sz w:val="24"/>
          <w:szCs w:val="24"/>
        </w:rPr>
      </w:pPr>
      <w:r>
        <w:rPr>
          <w:sz w:val="24"/>
          <w:szCs w:val="24"/>
        </w:rPr>
        <w:t>F</w:t>
      </w:r>
      <w:r w:rsidRPr="007141F2">
        <w:rPr>
          <w:sz w:val="24"/>
          <w:szCs w:val="24"/>
        </w:rPr>
        <w:t xml:space="preserve">acilitate </w:t>
      </w:r>
      <w:r>
        <w:rPr>
          <w:sz w:val="24"/>
          <w:szCs w:val="24"/>
        </w:rPr>
        <w:t xml:space="preserve">committee </w:t>
      </w:r>
      <w:r w:rsidRPr="007141F2">
        <w:rPr>
          <w:sz w:val="24"/>
          <w:szCs w:val="24"/>
        </w:rPr>
        <w:t>meeting</w:t>
      </w:r>
      <w:r>
        <w:rPr>
          <w:sz w:val="24"/>
          <w:szCs w:val="24"/>
        </w:rPr>
        <w:t>s and manage participation of members</w:t>
      </w:r>
    </w:p>
    <w:p w14:paraId="7434D7CE" w14:textId="77777777" w:rsidR="00977A5C" w:rsidRPr="007141F2" w:rsidRDefault="00977A5C" w:rsidP="00977A5C">
      <w:pPr>
        <w:numPr>
          <w:ilvl w:val="0"/>
          <w:numId w:val="16"/>
        </w:numPr>
        <w:spacing w:after="0" w:line="240" w:lineRule="auto"/>
        <w:jc w:val="both"/>
        <w:rPr>
          <w:sz w:val="24"/>
          <w:szCs w:val="24"/>
        </w:rPr>
      </w:pPr>
      <w:r w:rsidRPr="007141F2">
        <w:rPr>
          <w:sz w:val="24"/>
          <w:szCs w:val="24"/>
        </w:rPr>
        <w:t xml:space="preserve">Invite guests to participate </w:t>
      </w:r>
      <w:r>
        <w:rPr>
          <w:sz w:val="24"/>
          <w:szCs w:val="24"/>
        </w:rPr>
        <w:t>as needed</w:t>
      </w:r>
      <w:r w:rsidRPr="007141F2">
        <w:rPr>
          <w:sz w:val="24"/>
          <w:szCs w:val="24"/>
        </w:rPr>
        <w:t>; brief them prior to meeting</w:t>
      </w:r>
    </w:p>
    <w:p w14:paraId="2A47EEA7" w14:textId="77777777" w:rsidR="00977A5C" w:rsidRPr="00740C7D" w:rsidRDefault="00977A5C" w:rsidP="00977A5C">
      <w:pPr>
        <w:numPr>
          <w:ilvl w:val="0"/>
          <w:numId w:val="16"/>
        </w:numPr>
        <w:spacing w:after="0" w:line="240" w:lineRule="auto"/>
        <w:jc w:val="both"/>
        <w:rPr>
          <w:sz w:val="24"/>
          <w:szCs w:val="24"/>
        </w:rPr>
      </w:pPr>
      <w:r w:rsidRPr="007141F2">
        <w:rPr>
          <w:sz w:val="24"/>
          <w:szCs w:val="24"/>
        </w:rPr>
        <w:t xml:space="preserve">Clarify next steps and ensure follow-up of agreed on </w:t>
      </w:r>
      <w:r>
        <w:rPr>
          <w:sz w:val="24"/>
          <w:szCs w:val="24"/>
        </w:rPr>
        <w:t xml:space="preserve">committee </w:t>
      </w:r>
      <w:r w:rsidRPr="007141F2">
        <w:rPr>
          <w:sz w:val="24"/>
          <w:szCs w:val="24"/>
        </w:rPr>
        <w:t>actions</w:t>
      </w:r>
    </w:p>
    <w:p w14:paraId="249B370A" w14:textId="77777777" w:rsidR="00977A5C" w:rsidRDefault="00977A5C" w:rsidP="00977A5C">
      <w:pPr>
        <w:numPr>
          <w:ilvl w:val="0"/>
          <w:numId w:val="16"/>
        </w:numPr>
        <w:spacing w:after="0" w:line="240" w:lineRule="auto"/>
        <w:jc w:val="both"/>
        <w:rPr>
          <w:sz w:val="24"/>
          <w:szCs w:val="24"/>
        </w:rPr>
      </w:pPr>
      <w:r w:rsidRPr="007141F2">
        <w:rPr>
          <w:sz w:val="24"/>
          <w:szCs w:val="24"/>
        </w:rPr>
        <w:t xml:space="preserve">Ensure minutes are </w:t>
      </w:r>
      <w:r>
        <w:rPr>
          <w:sz w:val="24"/>
          <w:szCs w:val="24"/>
        </w:rPr>
        <w:t xml:space="preserve">recorded and </w:t>
      </w:r>
      <w:r w:rsidRPr="007141F2">
        <w:rPr>
          <w:sz w:val="24"/>
          <w:szCs w:val="24"/>
        </w:rPr>
        <w:t>distributed in a timely manner</w:t>
      </w:r>
    </w:p>
    <w:p w14:paraId="719B4136" w14:textId="77777777" w:rsidR="00977A5C" w:rsidRDefault="00977A5C" w:rsidP="00977A5C">
      <w:pPr>
        <w:numPr>
          <w:ilvl w:val="0"/>
          <w:numId w:val="16"/>
        </w:numPr>
        <w:spacing w:after="0" w:line="240" w:lineRule="auto"/>
        <w:jc w:val="both"/>
        <w:rPr>
          <w:sz w:val="24"/>
          <w:szCs w:val="24"/>
        </w:rPr>
      </w:pPr>
      <w:r>
        <w:rPr>
          <w:sz w:val="24"/>
          <w:szCs w:val="24"/>
        </w:rPr>
        <w:t>Keep Leadership Team/membership informed about key actions/issues and solicit input as needed</w:t>
      </w:r>
    </w:p>
    <w:p w14:paraId="6C21B8DD" w14:textId="77777777" w:rsidR="00977A5C" w:rsidRPr="00B020BA" w:rsidRDefault="00977A5C" w:rsidP="00977A5C">
      <w:pPr>
        <w:numPr>
          <w:ilvl w:val="0"/>
          <w:numId w:val="16"/>
        </w:numPr>
        <w:spacing w:after="0" w:line="240" w:lineRule="auto"/>
        <w:jc w:val="both"/>
        <w:rPr>
          <w:sz w:val="24"/>
          <w:szCs w:val="24"/>
        </w:rPr>
      </w:pPr>
      <w:r>
        <w:rPr>
          <w:sz w:val="24"/>
          <w:szCs w:val="24"/>
        </w:rPr>
        <w:t>Conduct an assessment of committee effectiveness</w:t>
      </w:r>
    </w:p>
    <w:p w14:paraId="64BDE70D" w14:textId="77777777" w:rsidR="00977A5C" w:rsidRDefault="00977A5C" w:rsidP="00977A5C">
      <w:pPr>
        <w:spacing w:after="0" w:line="240" w:lineRule="auto"/>
        <w:jc w:val="both"/>
        <w:rPr>
          <w:b/>
          <w:sz w:val="24"/>
          <w:szCs w:val="24"/>
        </w:rPr>
      </w:pPr>
    </w:p>
    <w:p w14:paraId="6455C5CC" w14:textId="77777777" w:rsidR="00977A5C" w:rsidRDefault="00977A5C" w:rsidP="00977A5C">
      <w:pPr>
        <w:spacing w:after="0" w:line="240" w:lineRule="auto"/>
        <w:jc w:val="both"/>
        <w:rPr>
          <w:sz w:val="24"/>
          <w:szCs w:val="24"/>
        </w:rPr>
      </w:pPr>
      <w:r>
        <w:rPr>
          <w:b/>
          <w:sz w:val="24"/>
          <w:szCs w:val="24"/>
        </w:rPr>
        <w:t>Member Re</w:t>
      </w:r>
      <w:r w:rsidRPr="007141F2">
        <w:rPr>
          <w:b/>
          <w:sz w:val="24"/>
          <w:szCs w:val="24"/>
        </w:rPr>
        <w:t>sponsibilities</w:t>
      </w:r>
      <w:r>
        <w:rPr>
          <w:b/>
          <w:sz w:val="24"/>
          <w:szCs w:val="24"/>
        </w:rPr>
        <w:t xml:space="preserve"> and Expectations of Each Other</w:t>
      </w:r>
      <w:r w:rsidRPr="007141F2">
        <w:rPr>
          <w:b/>
          <w:sz w:val="24"/>
          <w:szCs w:val="24"/>
        </w:rPr>
        <w:t>:</w:t>
      </w:r>
      <w:r w:rsidRPr="007141F2">
        <w:rPr>
          <w:sz w:val="24"/>
          <w:szCs w:val="24"/>
        </w:rPr>
        <w:t xml:space="preserve"> </w:t>
      </w:r>
    </w:p>
    <w:p w14:paraId="4992086A" w14:textId="77777777" w:rsidR="00977A5C" w:rsidRPr="007141F2" w:rsidRDefault="00977A5C" w:rsidP="00977A5C">
      <w:pPr>
        <w:numPr>
          <w:ilvl w:val="0"/>
          <w:numId w:val="21"/>
        </w:numPr>
        <w:spacing w:after="0" w:line="240" w:lineRule="auto"/>
        <w:jc w:val="both"/>
        <w:rPr>
          <w:sz w:val="24"/>
          <w:szCs w:val="24"/>
        </w:rPr>
      </w:pPr>
      <w:r w:rsidRPr="007141F2">
        <w:rPr>
          <w:sz w:val="24"/>
          <w:szCs w:val="24"/>
        </w:rPr>
        <w:t>Attend meeting</w:t>
      </w:r>
      <w:r>
        <w:rPr>
          <w:sz w:val="24"/>
          <w:szCs w:val="24"/>
        </w:rPr>
        <w:t>s</w:t>
      </w:r>
      <w:r w:rsidRPr="007141F2">
        <w:rPr>
          <w:sz w:val="24"/>
          <w:szCs w:val="24"/>
        </w:rPr>
        <w:t xml:space="preserve"> and come prepared to participate </w:t>
      </w:r>
    </w:p>
    <w:p w14:paraId="0259942B" w14:textId="77777777" w:rsidR="00977A5C" w:rsidRPr="007141F2" w:rsidRDefault="00977A5C" w:rsidP="00977A5C">
      <w:pPr>
        <w:numPr>
          <w:ilvl w:val="0"/>
          <w:numId w:val="15"/>
        </w:numPr>
        <w:spacing w:after="0" w:line="240" w:lineRule="auto"/>
        <w:jc w:val="both"/>
        <w:rPr>
          <w:sz w:val="24"/>
          <w:szCs w:val="24"/>
        </w:rPr>
      </w:pPr>
      <w:r w:rsidRPr="007141F2">
        <w:rPr>
          <w:sz w:val="24"/>
          <w:szCs w:val="24"/>
        </w:rPr>
        <w:t xml:space="preserve">If </w:t>
      </w:r>
      <w:r>
        <w:rPr>
          <w:sz w:val="24"/>
          <w:szCs w:val="24"/>
        </w:rPr>
        <w:t>can</w:t>
      </w:r>
      <w:r w:rsidRPr="007141F2">
        <w:rPr>
          <w:sz w:val="24"/>
          <w:szCs w:val="24"/>
        </w:rPr>
        <w:t xml:space="preserve">not attend a meeting, inform </w:t>
      </w:r>
      <w:r>
        <w:rPr>
          <w:sz w:val="24"/>
          <w:szCs w:val="24"/>
        </w:rPr>
        <w:t>C</w:t>
      </w:r>
      <w:r w:rsidRPr="007141F2">
        <w:rPr>
          <w:sz w:val="24"/>
          <w:szCs w:val="24"/>
        </w:rPr>
        <w:t xml:space="preserve">hair </w:t>
      </w:r>
      <w:r>
        <w:rPr>
          <w:sz w:val="24"/>
          <w:szCs w:val="24"/>
        </w:rPr>
        <w:t>and</w:t>
      </w:r>
      <w:r w:rsidRPr="007141F2">
        <w:rPr>
          <w:sz w:val="24"/>
          <w:szCs w:val="24"/>
        </w:rPr>
        <w:t xml:space="preserve"> provide input prior to meeting if possible </w:t>
      </w:r>
    </w:p>
    <w:p w14:paraId="4195D7F0" w14:textId="77777777" w:rsidR="00977A5C" w:rsidRPr="007141F2" w:rsidRDefault="00977A5C" w:rsidP="00977A5C">
      <w:pPr>
        <w:numPr>
          <w:ilvl w:val="0"/>
          <w:numId w:val="15"/>
        </w:numPr>
        <w:spacing w:after="0" w:line="240" w:lineRule="auto"/>
        <w:jc w:val="both"/>
        <w:rPr>
          <w:sz w:val="24"/>
          <w:szCs w:val="24"/>
        </w:rPr>
      </w:pPr>
      <w:r w:rsidRPr="007141F2">
        <w:rPr>
          <w:sz w:val="24"/>
          <w:szCs w:val="24"/>
        </w:rPr>
        <w:t>Follow through on assignments in a timely manner</w:t>
      </w:r>
    </w:p>
    <w:p w14:paraId="2C89F360" w14:textId="77777777" w:rsidR="00977A5C" w:rsidRDefault="00977A5C" w:rsidP="00977A5C">
      <w:pPr>
        <w:numPr>
          <w:ilvl w:val="0"/>
          <w:numId w:val="15"/>
        </w:numPr>
        <w:spacing w:after="0" w:line="240" w:lineRule="auto"/>
        <w:jc w:val="both"/>
        <w:rPr>
          <w:sz w:val="24"/>
          <w:szCs w:val="24"/>
        </w:rPr>
      </w:pPr>
      <w:r w:rsidRPr="007141F2">
        <w:rPr>
          <w:sz w:val="24"/>
          <w:szCs w:val="24"/>
        </w:rPr>
        <w:t xml:space="preserve">Share information and educate </w:t>
      </w:r>
      <w:r>
        <w:rPr>
          <w:sz w:val="24"/>
          <w:szCs w:val="24"/>
        </w:rPr>
        <w:t>others</w:t>
      </w:r>
      <w:r w:rsidRPr="007141F2">
        <w:rPr>
          <w:sz w:val="24"/>
          <w:szCs w:val="24"/>
        </w:rPr>
        <w:t xml:space="preserve"> </w:t>
      </w:r>
      <w:r>
        <w:rPr>
          <w:sz w:val="24"/>
          <w:szCs w:val="24"/>
        </w:rPr>
        <w:t>about specific issues</w:t>
      </w:r>
    </w:p>
    <w:p w14:paraId="434A648B" w14:textId="77777777" w:rsidR="00977A5C" w:rsidRPr="007141F2" w:rsidRDefault="00977A5C" w:rsidP="00977A5C">
      <w:pPr>
        <w:numPr>
          <w:ilvl w:val="0"/>
          <w:numId w:val="15"/>
        </w:numPr>
        <w:spacing w:after="0" w:line="240" w:lineRule="auto"/>
        <w:jc w:val="both"/>
        <w:rPr>
          <w:sz w:val="24"/>
          <w:szCs w:val="24"/>
        </w:rPr>
      </w:pPr>
      <w:r>
        <w:rPr>
          <w:sz w:val="24"/>
          <w:szCs w:val="24"/>
        </w:rPr>
        <w:t xml:space="preserve">Engage in spirited discussions, </w:t>
      </w:r>
      <w:r w:rsidRPr="007141F2">
        <w:rPr>
          <w:sz w:val="24"/>
          <w:szCs w:val="24"/>
        </w:rPr>
        <w:t>share different ideas and perspectives</w:t>
      </w:r>
      <w:r>
        <w:rPr>
          <w:sz w:val="24"/>
          <w:szCs w:val="24"/>
        </w:rPr>
        <w:t>, explain the reasons behind your position/opinion, listen well to others, be open minded and curious</w:t>
      </w:r>
    </w:p>
    <w:p w14:paraId="18000AF4" w14:textId="77777777" w:rsidR="00977A5C" w:rsidRDefault="00977A5C" w:rsidP="00977A5C">
      <w:pPr>
        <w:numPr>
          <w:ilvl w:val="0"/>
          <w:numId w:val="15"/>
        </w:numPr>
        <w:spacing w:after="0" w:line="240" w:lineRule="auto"/>
        <w:jc w:val="both"/>
        <w:rPr>
          <w:sz w:val="24"/>
          <w:szCs w:val="24"/>
        </w:rPr>
      </w:pPr>
      <w:r>
        <w:rPr>
          <w:sz w:val="24"/>
          <w:szCs w:val="24"/>
        </w:rPr>
        <w:t>Honor the sensitivity and possible confidentiality of committee discussions</w:t>
      </w:r>
    </w:p>
    <w:p w14:paraId="54B1000A" w14:textId="77777777" w:rsidR="00977A5C" w:rsidRDefault="00977A5C" w:rsidP="00977A5C">
      <w:pPr>
        <w:numPr>
          <w:ilvl w:val="0"/>
          <w:numId w:val="15"/>
        </w:numPr>
        <w:spacing w:after="0" w:line="240" w:lineRule="auto"/>
        <w:jc w:val="both"/>
        <w:rPr>
          <w:sz w:val="24"/>
          <w:szCs w:val="24"/>
        </w:rPr>
      </w:pPr>
      <w:r>
        <w:rPr>
          <w:sz w:val="24"/>
          <w:szCs w:val="24"/>
        </w:rPr>
        <w:t>Agree to disagree at times, and once a committee decision has been made</w:t>
      </w:r>
      <w:proofErr w:type="gramStart"/>
      <w:r>
        <w:rPr>
          <w:sz w:val="24"/>
          <w:szCs w:val="24"/>
        </w:rPr>
        <w:t>,  support</w:t>
      </w:r>
      <w:proofErr w:type="gramEnd"/>
      <w:r>
        <w:rPr>
          <w:sz w:val="24"/>
          <w:szCs w:val="24"/>
        </w:rPr>
        <w:t xml:space="preserve"> the decision and its rationale outside of the committee meetings</w:t>
      </w:r>
    </w:p>
    <w:p w14:paraId="255B71D3" w14:textId="77777777" w:rsidR="00977A5C" w:rsidRDefault="00977A5C" w:rsidP="00977A5C">
      <w:pPr>
        <w:numPr>
          <w:ilvl w:val="0"/>
          <w:numId w:val="15"/>
        </w:numPr>
        <w:spacing w:after="0" w:line="240" w:lineRule="auto"/>
        <w:jc w:val="both"/>
        <w:rPr>
          <w:sz w:val="24"/>
          <w:szCs w:val="24"/>
        </w:rPr>
      </w:pPr>
      <w:r>
        <w:rPr>
          <w:sz w:val="24"/>
          <w:szCs w:val="24"/>
        </w:rPr>
        <w:t>Have fun!</w:t>
      </w:r>
    </w:p>
    <w:p w14:paraId="402A7E99" w14:textId="77777777" w:rsidR="00977A5C" w:rsidRDefault="00977A5C" w:rsidP="00977A5C">
      <w:pPr>
        <w:spacing w:after="0" w:line="240" w:lineRule="auto"/>
        <w:ind w:left="360"/>
        <w:jc w:val="both"/>
        <w:rPr>
          <w:sz w:val="24"/>
          <w:szCs w:val="24"/>
        </w:rPr>
      </w:pPr>
    </w:p>
    <w:p w14:paraId="39479058" w14:textId="77777777" w:rsidR="00977A5C" w:rsidRPr="007141F2" w:rsidRDefault="00977A5C" w:rsidP="00977A5C">
      <w:pPr>
        <w:spacing w:after="0" w:line="240" w:lineRule="auto"/>
        <w:jc w:val="both"/>
        <w:rPr>
          <w:b/>
          <w:i/>
          <w:sz w:val="24"/>
          <w:szCs w:val="24"/>
        </w:rPr>
      </w:pPr>
      <w:r>
        <w:rPr>
          <w:b/>
          <w:sz w:val="24"/>
          <w:szCs w:val="24"/>
        </w:rPr>
        <w:t xml:space="preserve">Leadership Team </w:t>
      </w:r>
      <w:r w:rsidRPr="007141F2">
        <w:rPr>
          <w:b/>
          <w:sz w:val="24"/>
          <w:szCs w:val="24"/>
        </w:rPr>
        <w:t>Responsibilities</w:t>
      </w:r>
      <w:r w:rsidRPr="007141F2">
        <w:rPr>
          <w:b/>
          <w:i/>
          <w:sz w:val="24"/>
          <w:szCs w:val="24"/>
        </w:rPr>
        <w:t xml:space="preserve">: </w:t>
      </w:r>
    </w:p>
    <w:p w14:paraId="097954DE" w14:textId="77777777" w:rsidR="00977A5C" w:rsidRPr="007141F2" w:rsidRDefault="00977A5C" w:rsidP="00977A5C">
      <w:pPr>
        <w:numPr>
          <w:ilvl w:val="0"/>
          <w:numId w:val="17"/>
        </w:numPr>
        <w:spacing w:after="0" w:line="240" w:lineRule="auto"/>
        <w:jc w:val="both"/>
        <w:rPr>
          <w:sz w:val="24"/>
          <w:szCs w:val="24"/>
        </w:rPr>
      </w:pPr>
      <w:r w:rsidRPr="007141F2">
        <w:rPr>
          <w:sz w:val="24"/>
          <w:szCs w:val="24"/>
        </w:rPr>
        <w:t>Provide overall guidance and direction related to scope and focus</w:t>
      </w:r>
    </w:p>
    <w:p w14:paraId="0EB97469" w14:textId="77777777" w:rsidR="00977A5C" w:rsidRPr="00FF35D8" w:rsidRDefault="00977A5C" w:rsidP="00977A5C">
      <w:pPr>
        <w:numPr>
          <w:ilvl w:val="0"/>
          <w:numId w:val="17"/>
        </w:numPr>
        <w:spacing w:after="0" w:line="240" w:lineRule="auto"/>
        <w:jc w:val="both"/>
        <w:rPr>
          <w:sz w:val="24"/>
          <w:szCs w:val="24"/>
        </w:rPr>
      </w:pPr>
      <w:r w:rsidRPr="007141F2">
        <w:rPr>
          <w:sz w:val="24"/>
          <w:szCs w:val="24"/>
        </w:rPr>
        <w:t>Promote, reco</w:t>
      </w:r>
      <w:r>
        <w:rPr>
          <w:sz w:val="24"/>
          <w:szCs w:val="24"/>
        </w:rPr>
        <w:t xml:space="preserve">gnize and celebrate the committee’s </w:t>
      </w:r>
      <w:r w:rsidRPr="007141F2">
        <w:rPr>
          <w:sz w:val="24"/>
          <w:szCs w:val="24"/>
        </w:rPr>
        <w:t>work</w:t>
      </w:r>
    </w:p>
    <w:p w14:paraId="7BB3969D" w14:textId="77777777" w:rsidR="00977A5C" w:rsidRDefault="00977A5C" w:rsidP="00977A5C">
      <w:pPr>
        <w:spacing w:after="0" w:line="240" w:lineRule="auto"/>
        <w:jc w:val="both"/>
        <w:rPr>
          <w:b/>
          <w:sz w:val="24"/>
          <w:szCs w:val="24"/>
        </w:rPr>
      </w:pPr>
    </w:p>
    <w:p w14:paraId="33A60743" w14:textId="77777777" w:rsidR="00977A5C" w:rsidRDefault="00977A5C" w:rsidP="00977A5C">
      <w:pPr>
        <w:spacing w:after="0" w:line="240" w:lineRule="auto"/>
        <w:jc w:val="both"/>
        <w:rPr>
          <w:b/>
          <w:sz w:val="24"/>
          <w:szCs w:val="24"/>
        </w:rPr>
      </w:pPr>
      <w:r w:rsidRPr="00B65B68">
        <w:rPr>
          <w:b/>
          <w:sz w:val="24"/>
          <w:szCs w:val="24"/>
        </w:rPr>
        <w:t xml:space="preserve">Operating Agreements for Meetings: </w:t>
      </w:r>
    </w:p>
    <w:p w14:paraId="0371637E" w14:textId="77777777" w:rsidR="00977A5C" w:rsidRPr="00B65B68" w:rsidRDefault="00977A5C" w:rsidP="00977A5C">
      <w:pPr>
        <w:numPr>
          <w:ilvl w:val="0"/>
          <w:numId w:val="22"/>
        </w:numPr>
        <w:spacing w:after="0" w:line="240" w:lineRule="auto"/>
        <w:jc w:val="both"/>
        <w:rPr>
          <w:sz w:val="24"/>
          <w:szCs w:val="24"/>
        </w:rPr>
      </w:pPr>
      <w:r>
        <w:rPr>
          <w:sz w:val="24"/>
          <w:szCs w:val="24"/>
        </w:rPr>
        <w:t xml:space="preserve">The group will meet </w:t>
      </w:r>
      <w:r w:rsidRPr="004034CC">
        <w:rPr>
          <w:i/>
          <w:sz w:val="24"/>
          <w:szCs w:val="24"/>
        </w:rPr>
        <w:t xml:space="preserve">bi-weekly </w:t>
      </w:r>
      <w:r>
        <w:rPr>
          <w:i/>
          <w:sz w:val="24"/>
          <w:szCs w:val="24"/>
        </w:rPr>
        <w:t>during February thru April, then determine meeting frequency for May thru December – committee to discuss and decide.</w:t>
      </w:r>
    </w:p>
    <w:p w14:paraId="30029D8F" w14:textId="77777777" w:rsidR="00977A5C" w:rsidRPr="00B65B68" w:rsidRDefault="00977A5C" w:rsidP="00977A5C">
      <w:pPr>
        <w:numPr>
          <w:ilvl w:val="0"/>
          <w:numId w:val="18"/>
        </w:numPr>
        <w:spacing w:after="0" w:line="240" w:lineRule="auto"/>
        <w:jc w:val="both"/>
        <w:rPr>
          <w:sz w:val="24"/>
          <w:szCs w:val="24"/>
        </w:rPr>
      </w:pPr>
      <w:r w:rsidRPr="00B65B68">
        <w:rPr>
          <w:sz w:val="24"/>
          <w:szCs w:val="24"/>
        </w:rPr>
        <w:t>Agenda will go out one week in advance, minutes will be distributed within one week after each meeting</w:t>
      </w:r>
    </w:p>
    <w:p w14:paraId="6F63470C" w14:textId="77777777" w:rsidR="00977A5C" w:rsidRDefault="00977A5C" w:rsidP="00977A5C">
      <w:pPr>
        <w:numPr>
          <w:ilvl w:val="0"/>
          <w:numId w:val="18"/>
        </w:numPr>
        <w:spacing w:after="0" w:line="240" w:lineRule="auto"/>
        <w:jc w:val="both"/>
        <w:rPr>
          <w:i/>
          <w:sz w:val="24"/>
          <w:szCs w:val="24"/>
        </w:rPr>
      </w:pPr>
      <w:r>
        <w:rPr>
          <w:i/>
          <w:sz w:val="24"/>
          <w:szCs w:val="24"/>
        </w:rPr>
        <w:t xml:space="preserve">Possible method for making decisions … committee to discuss whether they like this approach.  </w:t>
      </w:r>
    </w:p>
    <w:p w14:paraId="4EA977DE" w14:textId="77777777" w:rsidR="00977A5C" w:rsidRPr="004034CC" w:rsidRDefault="00977A5C" w:rsidP="00977A5C">
      <w:pPr>
        <w:numPr>
          <w:ilvl w:val="1"/>
          <w:numId w:val="18"/>
        </w:numPr>
        <w:spacing w:after="0" w:line="240" w:lineRule="auto"/>
        <w:jc w:val="both"/>
        <w:rPr>
          <w:i/>
          <w:sz w:val="24"/>
          <w:szCs w:val="24"/>
        </w:rPr>
      </w:pPr>
      <w:r w:rsidRPr="004034CC">
        <w:rPr>
          <w:i/>
          <w:sz w:val="24"/>
          <w:szCs w:val="24"/>
        </w:rPr>
        <w:t xml:space="preserve">Decisions will be reached using a “polling process.” In a polling process, the committee chair will call for a poll on how people stand on a particular decision. If the polling demonstrates consensus (100%), the decision is achieved. If the polling indicates 80% or more, the individuals not agreeing are asked, “What will it take to get your buy-in”?  The team then works to see if a decision can be reached that incorporates the dissenting vote(s) without compromising the issue. After this process occurs, a final polling is taken. A poll of 80% or more indicates approval of the decision. This recognizes that, at times, not everybody will agree </w:t>
      </w:r>
      <w:proofErr w:type="gramStart"/>
      <w:r w:rsidRPr="004034CC">
        <w:rPr>
          <w:i/>
          <w:sz w:val="24"/>
          <w:szCs w:val="24"/>
        </w:rPr>
        <w:t>but,</w:t>
      </w:r>
      <w:proofErr w:type="gramEnd"/>
      <w:r w:rsidRPr="004034CC">
        <w:rPr>
          <w:i/>
          <w:sz w:val="24"/>
          <w:szCs w:val="24"/>
        </w:rPr>
        <w:t xml:space="preserve"> that for a vast majority of the time, each individual will be fully represented by the decisions. Based on this approach, all members of the group agree to support the decisions of the group recognizing that there will be instances when they individually were not supportive of a specific decision.</w:t>
      </w:r>
    </w:p>
    <w:p w14:paraId="566857B0" w14:textId="77777777" w:rsidR="00977A5C" w:rsidRPr="004034CC" w:rsidRDefault="00977A5C" w:rsidP="00977A5C">
      <w:pPr>
        <w:spacing w:after="0" w:line="240" w:lineRule="auto"/>
        <w:ind w:left="360"/>
        <w:jc w:val="both"/>
        <w:rPr>
          <w:i/>
          <w:sz w:val="24"/>
          <w:szCs w:val="24"/>
        </w:rPr>
      </w:pPr>
    </w:p>
    <w:p w14:paraId="7BF8E52F" w14:textId="77777777" w:rsidR="00977A5C" w:rsidRPr="00B65B68" w:rsidRDefault="00977A5C" w:rsidP="00977A5C">
      <w:pPr>
        <w:spacing w:after="0" w:line="240" w:lineRule="auto"/>
        <w:rPr>
          <w:b/>
          <w:sz w:val="24"/>
          <w:szCs w:val="24"/>
        </w:rPr>
      </w:pPr>
    </w:p>
    <w:p w14:paraId="0D197AB0" w14:textId="77777777" w:rsidR="00B901E1" w:rsidRPr="00B901E1" w:rsidRDefault="00B901E1" w:rsidP="00B901E1"/>
    <w:p w14:paraId="2ABE9802" w14:textId="77777777" w:rsidR="001D231C" w:rsidRDefault="001D231C" w:rsidP="00A82F8E">
      <w:pPr>
        <w:rPr>
          <w:rFonts w:ascii="Times New Roman" w:hAnsi="Times New Roman" w:cs="Times New Roman"/>
          <w:sz w:val="26"/>
          <w:szCs w:val="26"/>
        </w:rPr>
      </w:pPr>
    </w:p>
    <w:p w14:paraId="0F2CABF1" w14:textId="1DEEDCBD" w:rsidR="00036C4D" w:rsidRPr="00BE6E8E" w:rsidRDefault="00036C4D" w:rsidP="00036C4D">
      <w:pPr>
        <w:rPr>
          <w:rFonts w:ascii="Times New Roman" w:hAnsi="Times New Roman" w:cs="Times New Roman"/>
          <w:sz w:val="26"/>
          <w:szCs w:val="26"/>
        </w:rPr>
      </w:pPr>
    </w:p>
    <w:sectPr w:rsidR="00036C4D" w:rsidRPr="00BE6E8E" w:rsidSect="00C8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60939"/>
    <w:multiLevelType w:val="hybridMultilevel"/>
    <w:tmpl w:val="63F89884"/>
    <w:lvl w:ilvl="0" w:tplc="39467A5A">
      <w:start w:val="3"/>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659A"/>
    <w:multiLevelType w:val="hybridMultilevel"/>
    <w:tmpl w:val="FA3A16B6"/>
    <w:lvl w:ilvl="0" w:tplc="36303A9C">
      <w:start w:val="1"/>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A263E1"/>
    <w:multiLevelType w:val="hybridMultilevel"/>
    <w:tmpl w:val="3BACBE60"/>
    <w:lvl w:ilvl="0" w:tplc="0409000F">
      <w:start w:val="1"/>
      <w:numFmt w:val="decimal"/>
      <w:lvlText w:val="%1."/>
      <w:lvlJc w:val="left"/>
      <w:pPr>
        <w:ind w:left="360" w:hanging="360"/>
      </w:pPr>
      <w:rPr>
        <w:rFonts w:eastAsia="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4C17AC"/>
    <w:multiLevelType w:val="hybridMultilevel"/>
    <w:tmpl w:val="BB18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877B4"/>
    <w:multiLevelType w:val="hybridMultilevel"/>
    <w:tmpl w:val="069A9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33FB1"/>
    <w:multiLevelType w:val="hybridMultilevel"/>
    <w:tmpl w:val="5F42D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B50C66"/>
    <w:multiLevelType w:val="hybridMultilevel"/>
    <w:tmpl w:val="BBAAF2D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B545EB"/>
    <w:multiLevelType w:val="hybridMultilevel"/>
    <w:tmpl w:val="3B2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F768B"/>
    <w:multiLevelType w:val="hybridMultilevel"/>
    <w:tmpl w:val="0FE4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E1B81"/>
    <w:multiLevelType w:val="hybridMultilevel"/>
    <w:tmpl w:val="90C2E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244B2"/>
    <w:multiLevelType w:val="hybridMultilevel"/>
    <w:tmpl w:val="40F2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D02AE2"/>
    <w:multiLevelType w:val="hybridMultilevel"/>
    <w:tmpl w:val="9938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3023A"/>
    <w:multiLevelType w:val="hybridMultilevel"/>
    <w:tmpl w:val="986C10D2"/>
    <w:lvl w:ilvl="0" w:tplc="5A04CC6A">
      <w:start w:val="1"/>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71237"/>
    <w:multiLevelType w:val="hybridMultilevel"/>
    <w:tmpl w:val="BEC0654C"/>
    <w:lvl w:ilvl="0" w:tplc="7ABC07E0">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C39D9"/>
    <w:multiLevelType w:val="hybridMultilevel"/>
    <w:tmpl w:val="D042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01C8E"/>
    <w:multiLevelType w:val="hybridMultilevel"/>
    <w:tmpl w:val="79E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D7CB8"/>
    <w:multiLevelType w:val="hybridMultilevel"/>
    <w:tmpl w:val="CBD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D2ABC"/>
    <w:multiLevelType w:val="hybridMultilevel"/>
    <w:tmpl w:val="2F56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92153"/>
    <w:multiLevelType w:val="hybridMultilevel"/>
    <w:tmpl w:val="3A66A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FB6411"/>
    <w:multiLevelType w:val="hybridMultilevel"/>
    <w:tmpl w:val="4CBE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4"/>
  </w:num>
  <w:num w:numId="5">
    <w:abstractNumId w:val="6"/>
  </w:num>
  <w:num w:numId="6">
    <w:abstractNumId w:val="2"/>
  </w:num>
  <w:num w:numId="7">
    <w:abstractNumId w:val="0"/>
  </w:num>
  <w:num w:numId="8">
    <w:abstractNumId w:val="1"/>
  </w:num>
  <w:num w:numId="9">
    <w:abstractNumId w:val="19"/>
  </w:num>
  <w:num w:numId="10">
    <w:abstractNumId w:val="12"/>
  </w:num>
  <w:num w:numId="11">
    <w:abstractNumId w:val="16"/>
  </w:num>
  <w:num w:numId="12">
    <w:abstractNumId w:val="9"/>
  </w:num>
  <w:num w:numId="13">
    <w:abstractNumId w:val="8"/>
  </w:num>
  <w:num w:numId="14">
    <w:abstractNumId w:val="7"/>
  </w:num>
  <w:num w:numId="15">
    <w:abstractNumId w:val="18"/>
  </w:num>
  <w:num w:numId="16">
    <w:abstractNumId w:val="21"/>
  </w:num>
  <w:num w:numId="17">
    <w:abstractNumId w:val="13"/>
  </w:num>
  <w:num w:numId="18">
    <w:abstractNumId w:val="10"/>
  </w:num>
  <w:num w:numId="19">
    <w:abstractNumId w:val="17"/>
  </w:num>
  <w:num w:numId="20">
    <w:abstractNumId w:val="2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036C4D"/>
    <w:rsid w:val="00056C02"/>
    <w:rsid w:val="0006454F"/>
    <w:rsid w:val="00074810"/>
    <w:rsid w:val="00093EB8"/>
    <w:rsid w:val="000B4048"/>
    <w:rsid w:val="000F2053"/>
    <w:rsid w:val="00120466"/>
    <w:rsid w:val="00137BC1"/>
    <w:rsid w:val="001527CC"/>
    <w:rsid w:val="00174ECC"/>
    <w:rsid w:val="00190DF4"/>
    <w:rsid w:val="00195C5D"/>
    <w:rsid w:val="001A0572"/>
    <w:rsid w:val="001D231C"/>
    <w:rsid w:val="001D5CD1"/>
    <w:rsid w:val="002135DC"/>
    <w:rsid w:val="00215493"/>
    <w:rsid w:val="00240240"/>
    <w:rsid w:val="00240D89"/>
    <w:rsid w:val="002A641D"/>
    <w:rsid w:val="00313A29"/>
    <w:rsid w:val="0035066E"/>
    <w:rsid w:val="00396B7C"/>
    <w:rsid w:val="00397602"/>
    <w:rsid w:val="003B77EF"/>
    <w:rsid w:val="0040726F"/>
    <w:rsid w:val="00423A1A"/>
    <w:rsid w:val="004240D3"/>
    <w:rsid w:val="00433C62"/>
    <w:rsid w:val="00434BDC"/>
    <w:rsid w:val="0046070B"/>
    <w:rsid w:val="004712A4"/>
    <w:rsid w:val="00474886"/>
    <w:rsid w:val="004C183D"/>
    <w:rsid w:val="00506036"/>
    <w:rsid w:val="00593591"/>
    <w:rsid w:val="005B27B7"/>
    <w:rsid w:val="005B3612"/>
    <w:rsid w:val="005D45F1"/>
    <w:rsid w:val="005F3A67"/>
    <w:rsid w:val="005F791E"/>
    <w:rsid w:val="00631D7D"/>
    <w:rsid w:val="00693EB4"/>
    <w:rsid w:val="006B694E"/>
    <w:rsid w:val="006C35D3"/>
    <w:rsid w:val="006C4461"/>
    <w:rsid w:val="006D35FA"/>
    <w:rsid w:val="006F47EA"/>
    <w:rsid w:val="00734EF4"/>
    <w:rsid w:val="00743835"/>
    <w:rsid w:val="00752EF3"/>
    <w:rsid w:val="0075573A"/>
    <w:rsid w:val="00763B12"/>
    <w:rsid w:val="007901DD"/>
    <w:rsid w:val="007A7361"/>
    <w:rsid w:val="007E4CDD"/>
    <w:rsid w:val="007E7E6A"/>
    <w:rsid w:val="00812A89"/>
    <w:rsid w:val="00815FD3"/>
    <w:rsid w:val="00841B4E"/>
    <w:rsid w:val="00842634"/>
    <w:rsid w:val="00845FA3"/>
    <w:rsid w:val="00846357"/>
    <w:rsid w:val="00884FCC"/>
    <w:rsid w:val="008C0392"/>
    <w:rsid w:val="008D0753"/>
    <w:rsid w:val="008D5260"/>
    <w:rsid w:val="009368F2"/>
    <w:rsid w:val="00940BDC"/>
    <w:rsid w:val="00946A7B"/>
    <w:rsid w:val="00957A08"/>
    <w:rsid w:val="00963064"/>
    <w:rsid w:val="00963C56"/>
    <w:rsid w:val="00977A5C"/>
    <w:rsid w:val="00987B4D"/>
    <w:rsid w:val="00992FBA"/>
    <w:rsid w:val="009F7DFC"/>
    <w:rsid w:val="00A00783"/>
    <w:rsid w:val="00A029C4"/>
    <w:rsid w:val="00A25521"/>
    <w:rsid w:val="00A534F5"/>
    <w:rsid w:val="00A70D2A"/>
    <w:rsid w:val="00A82F8E"/>
    <w:rsid w:val="00A85242"/>
    <w:rsid w:val="00A9396C"/>
    <w:rsid w:val="00AA7A9B"/>
    <w:rsid w:val="00AB5274"/>
    <w:rsid w:val="00AC083C"/>
    <w:rsid w:val="00AF0D21"/>
    <w:rsid w:val="00AF3148"/>
    <w:rsid w:val="00B01D17"/>
    <w:rsid w:val="00B45D7C"/>
    <w:rsid w:val="00B55D85"/>
    <w:rsid w:val="00B8725B"/>
    <w:rsid w:val="00B901E1"/>
    <w:rsid w:val="00B9376D"/>
    <w:rsid w:val="00BB7ACF"/>
    <w:rsid w:val="00BD5DDD"/>
    <w:rsid w:val="00BE6E8E"/>
    <w:rsid w:val="00C0637A"/>
    <w:rsid w:val="00C067A6"/>
    <w:rsid w:val="00C5248D"/>
    <w:rsid w:val="00C87790"/>
    <w:rsid w:val="00CA3335"/>
    <w:rsid w:val="00CD019F"/>
    <w:rsid w:val="00CD717C"/>
    <w:rsid w:val="00CE465F"/>
    <w:rsid w:val="00D57ADB"/>
    <w:rsid w:val="00D7061C"/>
    <w:rsid w:val="00D77B2B"/>
    <w:rsid w:val="00DA7002"/>
    <w:rsid w:val="00DB73A2"/>
    <w:rsid w:val="00DC7327"/>
    <w:rsid w:val="00E24891"/>
    <w:rsid w:val="00E467E5"/>
    <w:rsid w:val="00E57783"/>
    <w:rsid w:val="00E91537"/>
    <w:rsid w:val="00EB6775"/>
    <w:rsid w:val="00ED2C11"/>
    <w:rsid w:val="00EF42C1"/>
    <w:rsid w:val="00F05960"/>
    <w:rsid w:val="00F4671C"/>
    <w:rsid w:val="00F53C2C"/>
    <w:rsid w:val="00F57FE4"/>
    <w:rsid w:val="00F8625C"/>
    <w:rsid w:val="00FA6601"/>
    <w:rsid w:val="00FA79FC"/>
    <w:rsid w:val="00FB6A25"/>
    <w:rsid w:val="00FD41F3"/>
    <w:rsid w:val="00FE5FE2"/>
    <w:rsid w:val="00FF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2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0"/>
  </w:style>
  <w:style w:type="paragraph" w:styleId="Heading1">
    <w:name w:val="heading 1"/>
    <w:basedOn w:val="Normal"/>
    <w:next w:val="Normal"/>
    <w:link w:val="Heading1Char"/>
    <w:uiPriority w:val="9"/>
    <w:qFormat/>
    <w:rsid w:val="001204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A70D2A"/>
    <w:pPr>
      <w:keepNext/>
      <w:keepLines/>
      <w:spacing w:before="200" w:after="0" w:line="240" w:lineRule="auto"/>
      <w:ind w:left="0" w:firstLine="0"/>
      <w:outlineLvl w:val="1"/>
    </w:pPr>
    <w:rPr>
      <w:rFonts w:ascii="Garamond" w:eastAsiaTheme="majorEastAsia" w:hAnsi="Garamond" w:cstheme="majorBidi"/>
      <w:b/>
      <w:bCs/>
      <w:color w:val="5B9BD5"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D17"/>
    <w:pPr>
      <w:contextualSpacing/>
    </w:pPr>
  </w:style>
  <w:style w:type="paragraph" w:styleId="BalloonText">
    <w:name w:val="Balloon Text"/>
    <w:basedOn w:val="Normal"/>
    <w:link w:val="BalloonTextChar"/>
    <w:uiPriority w:val="99"/>
    <w:semiHidden/>
    <w:unhideWhenUsed/>
    <w:rsid w:val="0084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4E"/>
    <w:rPr>
      <w:rFonts w:ascii="Segoe UI" w:hAnsi="Segoe UI" w:cs="Segoe UI"/>
      <w:sz w:val="18"/>
      <w:szCs w:val="18"/>
    </w:rPr>
  </w:style>
  <w:style w:type="character" w:customStyle="1" w:styleId="Heading2Char">
    <w:name w:val="Heading 2 Char"/>
    <w:basedOn w:val="DefaultParagraphFont"/>
    <w:link w:val="Heading2"/>
    <w:uiPriority w:val="9"/>
    <w:rsid w:val="00A70D2A"/>
    <w:rPr>
      <w:rFonts w:ascii="Garamond" w:eastAsiaTheme="majorEastAsia" w:hAnsi="Garamond" w:cstheme="majorBidi"/>
      <w:b/>
      <w:bCs/>
      <w:color w:val="5B9BD5" w:themeColor="accent1"/>
      <w:sz w:val="32"/>
      <w:szCs w:val="26"/>
    </w:rPr>
  </w:style>
  <w:style w:type="paragraph" w:styleId="DocumentMap">
    <w:name w:val="Document Map"/>
    <w:basedOn w:val="Normal"/>
    <w:link w:val="DocumentMapChar"/>
    <w:uiPriority w:val="99"/>
    <w:semiHidden/>
    <w:unhideWhenUsed/>
    <w:rsid w:val="009F7DF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F7DFC"/>
    <w:rPr>
      <w:rFonts w:ascii="Lucida Grande" w:hAnsi="Lucida Grande" w:cs="Lucida Grande"/>
      <w:sz w:val="24"/>
      <w:szCs w:val="24"/>
    </w:rPr>
  </w:style>
  <w:style w:type="character" w:customStyle="1" w:styleId="Heading1Char">
    <w:name w:val="Heading 1 Char"/>
    <w:basedOn w:val="DefaultParagraphFont"/>
    <w:link w:val="Heading1"/>
    <w:uiPriority w:val="9"/>
    <w:rsid w:val="00120466"/>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FA66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0"/>
  </w:style>
  <w:style w:type="paragraph" w:styleId="Heading1">
    <w:name w:val="heading 1"/>
    <w:basedOn w:val="Normal"/>
    <w:next w:val="Normal"/>
    <w:link w:val="Heading1Char"/>
    <w:uiPriority w:val="9"/>
    <w:qFormat/>
    <w:rsid w:val="001204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A70D2A"/>
    <w:pPr>
      <w:keepNext/>
      <w:keepLines/>
      <w:spacing w:before="200" w:after="0" w:line="240" w:lineRule="auto"/>
      <w:ind w:left="0" w:firstLine="0"/>
      <w:outlineLvl w:val="1"/>
    </w:pPr>
    <w:rPr>
      <w:rFonts w:ascii="Garamond" w:eastAsiaTheme="majorEastAsia" w:hAnsi="Garamond" w:cstheme="majorBidi"/>
      <w:b/>
      <w:bCs/>
      <w:color w:val="5B9BD5"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D17"/>
    <w:pPr>
      <w:contextualSpacing/>
    </w:pPr>
  </w:style>
  <w:style w:type="paragraph" w:styleId="BalloonText">
    <w:name w:val="Balloon Text"/>
    <w:basedOn w:val="Normal"/>
    <w:link w:val="BalloonTextChar"/>
    <w:uiPriority w:val="99"/>
    <w:semiHidden/>
    <w:unhideWhenUsed/>
    <w:rsid w:val="0084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4E"/>
    <w:rPr>
      <w:rFonts w:ascii="Segoe UI" w:hAnsi="Segoe UI" w:cs="Segoe UI"/>
      <w:sz w:val="18"/>
      <w:szCs w:val="18"/>
    </w:rPr>
  </w:style>
  <w:style w:type="character" w:customStyle="1" w:styleId="Heading2Char">
    <w:name w:val="Heading 2 Char"/>
    <w:basedOn w:val="DefaultParagraphFont"/>
    <w:link w:val="Heading2"/>
    <w:uiPriority w:val="9"/>
    <w:rsid w:val="00A70D2A"/>
    <w:rPr>
      <w:rFonts w:ascii="Garamond" w:eastAsiaTheme="majorEastAsia" w:hAnsi="Garamond" w:cstheme="majorBidi"/>
      <w:b/>
      <w:bCs/>
      <w:color w:val="5B9BD5" w:themeColor="accent1"/>
      <w:sz w:val="32"/>
      <w:szCs w:val="26"/>
    </w:rPr>
  </w:style>
  <w:style w:type="paragraph" w:styleId="DocumentMap">
    <w:name w:val="Document Map"/>
    <w:basedOn w:val="Normal"/>
    <w:link w:val="DocumentMapChar"/>
    <w:uiPriority w:val="99"/>
    <w:semiHidden/>
    <w:unhideWhenUsed/>
    <w:rsid w:val="009F7DF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F7DFC"/>
    <w:rPr>
      <w:rFonts w:ascii="Lucida Grande" w:hAnsi="Lucida Grande" w:cs="Lucida Grande"/>
      <w:sz w:val="24"/>
      <w:szCs w:val="24"/>
    </w:rPr>
  </w:style>
  <w:style w:type="character" w:customStyle="1" w:styleId="Heading1Char">
    <w:name w:val="Heading 1 Char"/>
    <w:basedOn w:val="DefaultParagraphFont"/>
    <w:link w:val="Heading1"/>
    <w:uiPriority w:val="9"/>
    <w:rsid w:val="00120466"/>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FA6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5580">
      <w:bodyDiv w:val="1"/>
      <w:marLeft w:val="0"/>
      <w:marRight w:val="0"/>
      <w:marTop w:val="0"/>
      <w:marBottom w:val="0"/>
      <w:divBdr>
        <w:top w:val="none" w:sz="0" w:space="0" w:color="auto"/>
        <w:left w:val="none" w:sz="0" w:space="0" w:color="auto"/>
        <w:bottom w:val="none" w:sz="0" w:space="0" w:color="auto"/>
        <w:right w:val="none" w:sz="0" w:space="0" w:color="auto"/>
      </w:divBdr>
      <w:divsChild>
        <w:div w:id="477066644">
          <w:marLeft w:val="0"/>
          <w:marRight w:val="0"/>
          <w:marTop w:val="0"/>
          <w:marBottom w:val="0"/>
          <w:divBdr>
            <w:top w:val="none" w:sz="0" w:space="0" w:color="auto"/>
            <w:left w:val="none" w:sz="0" w:space="0" w:color="auto"/>
            <w:bottom w:val="none" w:sz="0" w:space="0" w:color="auto"/>
            <w:right w:val="none" w:sz="0" w:space="0" w:color="auto"/>
          </w:divBdr>
        </w:div>
        <w:div w:id="1235778683">
          <w:marLeft w:val="0"/>
          <w:marRight w:val="0"/>
          <w:marTop w:val="0"/>
          <w:marBottom w:val="0"/>
          <w:divBdr>
            <w:top w:val="none" w:sz="0" w:space="0" w:color="auto"/>
            <w:left w:val="none" w:sz="0" w:space="0" w:color="auto"/>
            <w:bottom w:val="none" w:sz="0" w:space="0" w:color="auto"/>
            <w:right w:val="none" w:sz="0" w:space="0" w:color="auto"/>
          </w:divBdr>
        </w:div>
        <w:div w:id="362365505">
          <w:marLeft w:val="0"/>
          <w:marRight w:val="0"/>
          <w:marTop w:val="0"/>
          <w:marBottom w:val="0"/>
          <w:divBdr>
            <w:top w:val="none" w:sz="0" w:space="0" w:color="auto"/>
            <w:left w:val="none" w:sz="0" w:space="0" w:color="auto"/>
            <w:bottom w:val="none" w:sz="0" w:space="0" w:color="auto"/>
            <w:right w:val="none" w:sz="0" w:space="0" w:color="auto"/>
          </w:divBdr>
        </w:div>
        <w:div w:id="1251696320">
          <w:marLeft w:val="0"/>
          <w:marRight w:val="0"/>
          <w:marTop w:val="0"/>
          <w:marBottom w:val="0"/>
          <w:divBdr>
            <w:top w:val="none" w:sz="0" w:space="0" w:color="auto"/>
            <w:left w:val="none" w:sz="0" w:space="0" w:color="auto"/>
            <w:bottom w:val="none" w:sz="0" w:space="0" w:color="auto"/>
            <w:right w:val="none" w:sz="0" w:space="0" w:color="auto"/>
          </w:divBdr>
        </w:div>
        <w:div w:id="238911251">
          <w:marLeft w:val="0"/>
          <w:marRight w:val="0"/>
          <w:marTop w:val="0"/>
          <w:marBottom w:val="0"/>
          <w:divBdr>
            <w:top w:val="none" w:sz="0" w:space="0" w:color="auto"/>
            <w:left w:val="none" w:sz="0" w:space="0" w:color="auto"/>
            <w:bottom w:val="none" w:sz="0" w:space="0" w:color="auto"/>
            <w:right w:val="none" w:sz="0" w:space="0" w:color="auto"/>
          </w:divBdr>
        </w:div>
      </w:divsChild>
    </w:div>
    <w:div w:id="1345131335">
      <w:bodyDiv w:val="1"/>
      <w:marLeft w:val="0"/>
      <w:marRight w:val="0"/>
      <w:marTop w:val="0"/>
      <w:marBottom w:val="0"/>
      <w:divBdr>
        <w:top w:val="none" w:sz="0" w:space="0" w:color="auto"/>
        <w:left w:val="none" w:sz="0" w:space="0" w:color="auto"/>
        <w:bottom w:val="none" w:sz="0" w:space="0" w:color="auto"/>
        <w:right w:val="none" w:sz="0" w:space="0" w:color="auto"/>
      </w:divBdr>
      <w:divsChild>
        <w:div w:id="534931861">
          <w:marLeft w:val="0"/>
          <w:marRight w:val="0"/>
          <w:marTop w:val="0"/>
          <w:marBottom w:val="0"/>
          <w:divBdr>
            <w:top w:val="none" w:sz="0" w:space="0" w:color="auto"/>
            <w:left w:val="none" w:sz="0" w:space="0" w:color="auto"/>
            <w:bottom w:val="none" w:sz="0" w:space="0" w:color="auto"/>
            <w:right w:val="none" w:sz="0" w:space="0" w:color="auto"/>
          </w:divBdr>
        </w:div>
        <w:div w:id="853303235">
          <w:marLeft w:val="0"/>
          <w:marRight w:val="0"/>
          <w:marTop w:val="0"/>
          <w:marBottom w:val="0"/>
          <w:divBdr>
            <w:top w:val="none" w:sz="0" w:space="0" w:color="auto"/>
            <w:left w:val="none" w:sz="0" w:space="0" w:color="auto"/>
            <w:bottom w:val="none" w:sz="0" w:space="0" w:color="auto"/>
            <w:right w:val="none" w:sz="0" w:space="0" w:color="auto"/>
          </w:divBdr>
        </w:div>
        <w:div w:id="1911694047">
          <w:marLeft w:val="0"/>
          <w:marRight w:val="0"/>
          <w:marTop w:val="0"/>
          <w:marBottom w:val="0"/>
          <w:divBdr>
            <w:top w:val="none" w:sz="0" w:space="0" w:color="auto"/>
            <w:left w:val="none" w:sz="0" w:space="0" w:color="auto"/>
            <w:bottom w:val="none" w:sz="0" w:space="0" w:color="auto"/>
            <w:right w:val="none" w:sz="0" w:space="0" w:color="auto"/>
          </w:divBdr>
        </w:div>
        <w:div w:id="1144466123">
          <w:marLeft w:val="0"/>
          <w:marRight w:val="0"/>
          <w:marTop w:val="0"/>
          <w:marBottom w:val="0"/>
          <w:divBdr>
            <w:top w:val="none" w:sz="0" w:space="0" w:color="auto"/>
            <w:left w:val="none" w:sz="0" w:space="0" w:color="auto"/>
            <w:bottom w:val="none" w:sz="0" w:space="0" w:color="auto"/>
            <w:right w:val="none" w:sz="0" w:space="0" w:color="auto"/>
          </w:divBdr>
        </w:div>
        <w:div w:id="115337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san@personalhistoryproductions.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1723</Words>
  <Characters>9827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Houts</dc:creator>
  <cp:lastModifiedBy>Susan Milstein</cp:lastModifiedBy>
  <cp:revision>32</cp:revision>
  <cp:lastPrinted>2016-12-11T20:05:00Z</cp:lastPrinted>
  <dcterms:created xsi:type="dcterms:W3CDTF">2017-01-10T00:38:00Z</dcterms:created>
  <dcterms:modified xsi:type="dcterms:W3CDTF">2017-01-11T16:16:00Z</dcterms:modified>
</cp:coreProperties>
</file>